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32" w:rsidRPr="00732132" w:rsidRDefault="00732132" w:rsidP="00732132">
      <w:pPr>
        <w:shd w:val="clear" w:color="auto" w:fill="FFFFFF"/>
        <w:spacing w:after="0" w:line="240" w:lineRule="auto"/>
        <w:jc w:val="center"/>
        <w:textAlignment w:val="baseline"/>
        <w:outlineLvl w:val="0"/>
        <w:rPr>
          <w:rFonts w:ascii="Times New Roman" w:eastAsia="Times New Roman" w:hAnsi="Times New Roman" w:cs="Times New Roman"/>
          <w:b/>
          <w:bCs/>
          <w:color w:val="222222"/>
          <w:kern w:val="36"/>
          <w:sz w:val="28"/>
          <w:szCs w:val="28"/>
        </w:rPr>
      </w:pPr>
      <w:r w:rsidRPr="00732132">
        <w:rPr>
          <w:rFonts w:ascii="Times New Roman" w:eastAsia="Times New Roman" w:hAnsi="Times New Roman" w:cs="Times New Roman"/>
          <w:b/>
          <w:bCs/>
          <w:color w:val="222222"/>
          <w:kern w:val="36"/>
          <w:sz w:val="28"/>
          <w:szCs w:val="28"/>
        </w:rPr>
        <w:t>Đề cương tuyên truyền kỷ niệm 110 năm Ngày sinh đồng chí Nguyễn Hữu Thọ (10/7/1910 - 10/7/2020)</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rPr>
        <w:t>       </w:t>
      </w:r>
      <w:r w:rsidRPr="00732132">
        <w:rPr>
          <w:rFonts w:ascii="Times New Roman" w:eastAsia="Times New Roman" w:hAnsi="Times New Roman" w:cs="Times New Roman"/>
          <w:color w:val="222222"/>
          <w:sz w:val="28"/>
          <w:szCs w:val="28"/>
          <w:bdr w:val="none" w:sz="0" w:space="0" w:color="auto" w:frame="1"/>
        </w:rPr>
        <w:t>   </w:t>
      </w:r>
      <w:proofErr w:type="gramStart"/>
      <w:r w:rsidRPr="00732132">
        <w:rPr>
          <w:rFonts w:ascii="Times New Roman" w:eastAsia="Times New Roman" w:hAnsi="Times New Roman" w:cs="Times New Roman"/>
          <w:b/>
          <w:bCs/>
          <w:color w:val="222222"/>
          <w:sz w:val="28"/>
          <w:szCs w:val="28"/>
        </w:rPr>
        <w:t>I. TÓM TẮT TIỂU SỬ - QUÁ TRÌNH HOẠT ĐỘNG CÁCH MẠNG CỦA ĐỒNG CHÍ NGUYỄN HỮU THỌ.</w:t>
      </w:r>
      <w:proofErr w:type="gramEnd"/>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Đồng chí Nguyễn Hữu Thọ (Bí danh Ba Nghĩa), sinh ngày 10/7/1910 trong một gia đình công chức tại Long Phú, tổng Long Hưng Hạ, phủ Trung Quận, tỉnh Chợ Lớn cũ, nay thuộc huyện Bến Lức, tỉnh Long An.</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Năm 1921, mới 11 tuổi, Nguyễn Hữu Thọ sang du học tại trường Trung học Mignet, miền Tây Nam nước Pháp.</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Với thành tích học tập rất xuất sắc.</w:t>
      </w:r>
      <w:proofErr w:type="gramEnd"/>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năm</w:t>
      </w:r>
      <w:proofErr w:type="gramEnd"/>
      <w:r w:rsidRPr="00732132">
        <w:rPr>
          <w:rFonts w:ascii="Times New Roman" w:eastAsia="Times New Roman" w:hAnsi="Times New Roman" w:cs="Times New Roman"/>
          <w:color w:val="222222"/>
          <w:sz w:val="28"/>
          <w:szCs w:val="28"/>
          <w:bdr w:val="none" w:sz="0" w:space="0" w:color="auto" w:frame="1"/>
        </w:rPr>
        <w:t xml:space="preserve"> 1928, Nguyễn Hữu Thọ được Trường Đại học Luật khoa và Văn khoa Ai xen - Provence nhận vào học tại khoa Luật của trường và đã tốt nghiệp cử nhân luật loại xuất sắc tháng 9/1932.</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Năm 1933, Nguyễn Hữu Thọ trở về nước, làm việc tại văn phòng của một luật sư người Pháp.</w:t>
      </w:r>
      <w:proofErr w:type="gramEnd"/>
      <w:r w:rsidRPr="00732132">
        <w:rPr>
          <w:rFonts w:ascii="Times New Roman" w:eastAsia="Times New Roman" w:hAnsi="Times New Roman" w:cs="Times New Roman"/>
          <w:color w:val="222222"/>
          <w:sz w:val="28"/>
          <w:szCs w:val="28"/>
          <w:bdr w:val="none" w:sz="0" w:space="0" w:color="auto" w:frame="1"/>
        </w:rPr>
        <w:t xml:space="preserve"> Sau 5 năm tập sự, năm 1939 Nguyễn Hữu Thọ đỗ kỳ sát hạch của Luật sư Đoàn và trở thành luật sư thực thụ, mở văn phòng luật tại Mỹ Tho, Vĩnh Long, Cần Thơ rồi Sài Gòn - Chợ Lớn, tiếng tăm của vị luật sư trẻ tài năng, luôn bênh vực lẽ phải đã lan ra khắp Nam Kỳ lục tỉnh.</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Năm 1941-1945, Nguyễn Hữu Thọ tham gia hoạt động yêu nước của Tổ chức Thanh niên Tiền phong, dưới danh nghĩa của tổ chức Hướng đạo sinh. </w:t>
      </w:r>
      <w:proofErr w:type="gramStart"/>
      <w:r w:rsidRPr="00732132">
        <w:rPr>
          <w:rFonts w:ascii="Times New Roman" w:eastAsia="Times New Roman" w:hAnsi="Times New Roman" w:cs="Times New Roman"/>
          <w:color w:val="222222"/>
          <w:sz w:val="28"/>
          <w:szCs w:val="28"/>
          <w:bdr w:val="none" w:sz="0" w:space="0" w:color="auto" w:frame="1"/>
        </w:rPr>
        <w:t>Cách mạng tháng Tám năm 1945 bùng nố, ông là một trong các tri thức ủng hộ chính quyền của Chủ tịch Hồ Chí Minh.</w:t>
      </w:r>
      <w:proofErr w:type="gramEnd"/>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Năm 1946, chính quyền thực dân Pháp bổ nhiệm ông làm Chánh </w:t>
      </w:r>
      <w:proofErr w:type="gramStart"/>
      <w:r w:rsidRPr="00732132">
        <w:rPr>
          <w:rFonts w:ascii="Times New Roman" w:eastAsia="Times New Roman" w:hAnsi="Times New Roman" w:cs="Times New Roman"/>
          <w:color w:val="222222"/>
          <w:sz w:val="28"/>
          <w:szCs w:val="28"/>
          <w:bdr w:val="none" w:sz="0" w:space="0" w:color="auto" w:frame="1"/>
        </w:rPr>
        <w:t>án</w:t>
      </w:r>
      <w:proofErr w:type="gramEnd"/>
      <w:r w:rsidRPr="00732132">
        <w:rPr>
          <w:rFonts w:ascii="Times New Roman" w:eastAsia="Times New Roman" w:hAnsi="Times New Roman" w:cs="Times New Roman"/>
          <w:color w:val="222222"/>
          <w:sz w:val="28"/>
          <w:szCs w:val="28"/>
          <w:bdr w:val="none" w:sz="0" w:space="0" w:color="auto" w:frame="1"/>
        </w:rPr>
        <w:t xml:space="preserve"> Tòa án dân sự tỉnh Vĩnh Long. </w:t>
      </w:r>
      <w:proofErr w:type="gramStart"/>
      <w:r w:rsidRPr="00732132">
        <w:rPr>
          <w:rFonts w:ascii="Times New Roman" w:eastAsia="Times New Roman" w:hAnsi="Times New Roman" w:cs="Times New Roman"/>
          <w:color w:val="222222"/>
          <w:sz w:val="28"/>
          <w:szCs w:val="28"/>
          <w:bdr w:val="none" w:sz="0" w:space="0" w:color="auto" w:frame="1"/>
        </w:rPr>
        <w:t>Tuy làm việc cho chính quyền thực dân nhưng ông vẫn giữ mối liên lạc và bí mật tham gia các hoạt động yêu nước của giới trí thức.</w:t>
      </w:r>
      <w:proofErr w:type="gramEnd"/>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Năm 1947, Nguyễn Hữu Thọ xin từ chức Chánh án tòa án dân sự tỉnh Vĩnh Long, mở văn phòng luật sư riêng tại Sài Gòn và được tổ chức phân công hoạt động trong Ban Trí vận thuộc Thành ủy Sài Gòn - Chợ Lớn do Luật sư Hoàng Quốc Tân trực tiếp phụ trách. Hoạt động bí mật ở Sài Gòn dưới sự chỉ đạo trực tiếp của Ban Trí vận Thành ủy nhưng ông vẫn giữ liên lạc thường xuyên với Ủy ban Hành chính kháng chiến Nam Bộ.</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Ngày 16/10/1949, Nguyễn Hữu Thọ được kết nạp vào Đảng Cộng sản Đông Dương, hoạt động trong phong trào trí thức và bị Pháp bắt tháng 6 năm 1950, bị giam ở Lai Châu và Sơn Tây tháng 11 năm 1952. Sau khi được trả tự do ông tham gia phong trào đấu tranh hợp pháp, đòi hòa bình ở Sài Gòn - Chợ Lớn. Là Phó chủ tịch Phong trào bảo vệ hòa bình.</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Năm 1954, đồng chí Nguyễn Hữu Thọ bị chính quyền Ngô Đình Diệm bắt và giam tại Phú Yên.</w:t>
      </w:r>
      <w:proofErr w:type="gramEnd"/>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Khi Mặt trận Dân tộc giải phóng miền Nam Việt Nam thành lập ngày 20/12/1960, đồng chí đang bị quản thúc tại Phú Yên.</w:t>
      </w:r>
      <w:proofErr w:type="gramEnd"/>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Sau cuộc giải thoát thành công vào cuối tháng 11 năm 1961, đồng chí về đến bắc Tây Ninh.</w:t>
      </w:r>
      <w:proofErr w:type="gramEnd"/>
      <w:r w:rsidRPr="00732132">
        <w:rPr>
          <w:rFonts w:ascii="Times New Roman" w:eastAsia="Times New Roman" w:hAnsi="Times New Roman" w:cs="Times New Roman"/>
          <w:color w:val="222222"/>
          <w:sz w:val="28"/>
          <w:szCs w:val="28"/>
          <w:bdr w:val="none" w:sz="0" w:space="0" w:color="auto" w:frame="1"/>
        </w:rPr>
        <w:t xml:space="preserve"> Tháng 2 </w:t>
      </w:r>
      <w:r w:rsidRPr="00732132">
        <w:rPr>
          <w:rFonts w:ascii="Times New Roman" w:eastAsia="Times New Roman" w:hAnsi="Times New Roman" w:cs="Times New Roman"/>
          <w:color w:val="222222"/>
          <w:sz w:val="28"/>
          <w:szCs w:val="28"/>
          <w:bdr w:val="none" w:sz="0" w:space="0" w:color="auto" w:frame="1"/>
        </w:rPr>
        <w:lastRenderedPageBreak/>
        <w:t>năm 1962 Đại hội Mặt trận Dân tộc giải phóng miền Nam Việt Nam lần thứ nhất được tổ chức và đồng chí được bầu làm Chủ tịch.</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Tháng 3 năm 1964, Đại hội Mặt trận Dân tộc giải phóng miền Nam Việt Nam lần thứ hai đã bầu đồng chí làm chủ tịch Ủy ban Trung ương Mặt trận. </w:t>
      </w:r>
      <w:proofErr w:type="gramStart"/>
      <w:r w:rsidRPr="00732132">
        <w:rPr>
          <w:rFonts w:ascii="Times New Roman" w:eastAsia="Times New Roman" w:hAnsi="Times New Roman" w:cs="Times New Roman"/>
          <w:color w:val="222222"/>
          <w:sz w:val="28"/>
          <w:szCs w:val="28"/>
          <w:bdr w:val="none" w:sz="0" w:space="0" w:color="auto" w:frame="1"/>
        </w:rPr>
        <w:t>Đến tháng 6 - 1969, đồng chí được cử làm Chủ tịch Hội đồng cố vấn Chính phủ cách mạng lâm thời Cộng hòa miền Nam Việt Nam.</w:t>
      </w:r>
      <w:proofErr w:type="gramEnd"/>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Sau khi thống nhất đất nước, đồng chí Nguyễn Hữu Thọ được nhân dân bầu làm đại biểu Quốc hội các khóa VI, VII, VIII và được Quốc hội tín nhiệm bầu làm Phó Chủ tịch nước Cộng hòa xã hội chủ nghĩa Việt Nam (tháng 6-1976), Quyền Chủ tịch nước Cộng hòa xã hội chủ nghĩa Việt Nam (tháng 4-1980), Chủ tịch Quốc hội và Phó Chủ tịch Hội đồng Nhà nước nước Cộng hòa xã hội chủ nghĩa Việt Nam (tháng 7-1981). </w:t>
      </w:r>
      <w:proofErr w:type="gramStart"/>
      <w:r w:rsidRPr="00732132">
        <w:rPr>
          <w:rFonts w:ascii="Times New Roman" w:eastAsia="Times New Roman" w:hAnsi="Times New Roman" w:cs="Times New Roman"/>
          <w:color w:val="222222"/>
          <w:sz w:val="28"/>
          <w:szCs w:val="28"/>
          <w:bdr w:val="none" w:sz="0" w:space="0" w:color="auto" w:frame="1"/>
        </w:rPr>
        <w:t>Tại Đại hội thống nhất các tổ chức Mặt trận (họp từ ngày 31/1 đến ngày 4/2/1977), đồng chí được bầu làm Ủy viên Đoàn Chủ tịch Ủy ban Trung ương Mặt trận Tổ quốc Việt Nam.</w:t>
      </w:r>
      <w:proofErr w:type="gramEnd"/>
      <w:r w:rsidRPr="00732132">
        <w:rPr>
          <w:rFonts w:ascii="Times New Roman" w:eastAsia="Times New Roman" w:hAnsi="Times New Roman" w:cs="Times New Roman"/>
          <w:color w:val="222222"/>
          <w:sz w:val="28"/>
          <w:szCs w:val="28"/>
          <w:bdr w:val="none" w:sz="0" w:space="0" w:color="auto" w:frame="1"/>
        </w:rPr>
        <w:t xml:space="preserve"> Đến Đại hội đại biểu toàn quốc lần thứ III Mặt trận Tổ quốc Việt Nam tháng 11-1988, đồng chí được bầu làm Chủ tịch Đoàn Chủ tịch Ủy ban Trung ương Mặt trận Tổ quốc Việt Nam. Tháng 8-1994, Đại hội đại biểu toàn quốc lần thứ IV Mặt trận Tổ quốc Việt Nam đã suy tôn đồng chí làm Chủ tịch danh dự của Mặt trận Tổ quốc Việt Nam.</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II. CỐNG HIẾN CỦA ĐỒNG CHÍ NGUYỄN HỮU THỌ ĐỐI VỚI</w:t>
      </w: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SỰ NGHIỆP CÁCH MẠNG CỦA ĐẢNG VÀ ĐẤT NƯỚC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1. Đồng chí Nguyễn Hữu Thọ - Từ nhà trí thức yêu nước trở thành nhà cách mạng kiên cường</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Nguyễn Hữu Thọ là người có tinh thần yêu nước, gắn bó trung thành với sự nghiệp đấu tranh giải phóng dân tộc.</w:t>
      </w:r>
      <w:proofErr w:type="gramEnd"/>
      <w:r w:rsidRPr="00732132">
        <w:rPr>
          <w:rFonts w:ascii="Times New Roman" w:eastAsia="Times New Roman" w:hAnsi="Times New Roman" w:cs="Times New Roman"/>
          <w:color w:val="222222"/>
          <w:sz w:val="28"/>
          <w:szCs w:val="28"/>
          <w:bdr w:val="none" w:sz="0" w:space="0" w:color="auto" w:frame="1"/>
        </w:rPr>
        <w:t xml:space="preserve"> Tiếp thu truyền thống yêu nước quật cường của dân tộc, đặc biệt là những tấm gương kiên trung, sáng ngời của các sĩ phu yêu nước chống Pháp từ nửa sau thế kỷ XIX ở Nam Bộ, như Trương Định, Nguyễn Đình Chiểu, Nguyễn Trung Trực, Thủ Khoa Huân... </w:t>
      </w:r>
      <w:proofErr w:type="gramStart"/>
      <w:r w:rsidRPr="00732132">
        <w:rPr>
          <w:rFonts w:ascii="Times New Roman" w:eastAsia="Times New Roman" w:hAnsi="Times New Roman" w:cs="Times New Roman"/>
          <w:color w:val="222222"/>
          <w:sz w:val="28"/>
          <w:szCs w:val="28"/>
          <w:bdr w:val="none" w:sz="0" w:space="0" w:color="auto" w:frame="1"/>
        </w:rPr>
        <w:t>Nguyễn Hữu Thọ đã noi gương họ tham gia đấu tranh cho dân tộc.</w:t>
      </w:r>
      <w:proofErr w:type="gramEnd"/>
      <w:r w:rsidRPr="00732132">
        <w:rPr>
          <w:rFonts w:ascii="Times New Roman" w:eastAsia="Times New Roman" w:hAnsi="Times New Roman" w:cs="Times New Roman"/>
          <w:color w:val="222222"/>
          <w:sz w:val="28"/>
          <w:szCs w:val="28"/>
          <w:bdr w:val="none" w:sz="0" w:space="0" w:color="auto" w:frame="1"/>
        </w:rPr>
        <w:t xml:space="preserve"> Ông tự nguyện đi theo con đường do Chủ tịch Hồ Chí Minh và Đảng Cộng sản Việt Nam lãnh đạo và trở thành một trong những trí thức lớn của thời đại.</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Hơn mười năm sống trên đất Pháp, năm 1933, khi Nguyễn Hữu Thọ trở về nước, tập sự tại Văn phòng luật sư Đuycơnay cũng là thời điểm phong trào Xô Viết Nghệ - Tĩnh chống thực dân Pháp do Đảng Cộng sản Việt Nam lãnh đạo bị khủng bố trắng, nhiều chiến sĩ yêu nước bị bắt bớ, bị giết hại và tù đày. Được trực tiếp chứng kiến nhiều phiên tòa đại hình ở Sài Gòn, với các bản tuyên án vô cùng tàn bạo, ông dần dần nhận thấy sách vở và luật pháp của chính quyền thực dân chỉ là trò hề mị dân, thực chất những tên chánh án tại các phiên tòa chính là những tên đao phủ mà phạm nhân là những lương dân vô tội và những người yêu nước.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Cuộc khởi nghĩa Nam Kỳ đã có tác động mạnh mẽ đến tình cảm và lý trí của người luật sư trẻ.</w:t>
      </w:r>
      <w:proofErr w:type="gramEnd"/>
      <w:r w:rsidRPr="00732132">
        <w:rPr>
          <w:rFonts w:ascii="Times New Roman" w:eastAsia="Times New Roman" w:hAnsi="Times New Roman" w:cs="Times New Roman"/>
          <w:color w:val="222222"/>
          <w:sz w:val="28"/>
          <w:szCs w:val="28"/>
          <w:bdr w:val="none" w:sz="0" w:space="0" w:color="auto" w:frame="1"/>
        </w:rPr>
        <w:t xml:space="preserve"> Những phiên tòa do thực dân Pháp dựng lên để buộc tội các </w:t>
      </w:r>
      <w:r w:rsidRPr="00732132">
        <w:rPr>
          <w:rFonts w:ascii="Times New Roman" w:eastAsia="Times New Roman" w:hAnsi="Times New Roman" w:cs="Times New Roman"/>
          <w:color w:val="222222"/>
          <w:sz w:val="28"/>
          <w:szCs w:val="28"/>
          <w:bdr w:val="none" w:sz="0" w:space="0" w:color="auto" w:frame="1"/>
        </w:rPr>
        <w:lastRenderedPageBreak/>
        <w:t>chiến sĩ khởi nghĩa Nam Kỳ đã giúp ông cảm nhận được lý tưởng và lòng yêu nước dũng cảm của những người cộng sản, thấy rõ bản chất đen tối, tàn bạo của chính quyền thực dân ở thuộc địa.</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Cách mạng Tháng Tám 1945 đã thực sự mở ra cho Nguyễn Hữu Thọ con đường đi </w:t>
      </w:r>
      <w:proofErr w:type="gramStart"/>
      <w:r w:rsidRPr="00732132">
        <w:rPr>
          <w:rFonts w:ascii="Times New Roman" w:eastAsia="Times New Roman" w:hAnsi="Times New Roman" w:cs="Times New Roman"/>
          <w:color w:val="222222"/>
          <w:sz w:val="28"/>
          <w:szCs w:val="28"/>
          <w:bdr w:val="none" w:sz="0" w:space="0" w:color="auto" w:frame="1"/>
        </w:rPr>
        <w:t>theo</w:t>
      </w:r>
      <w:proofErr w:type="gramEnd"/>
      <w:r w:rsidRPr="00732132">
        <w:rPr>
          <w:rFonts w:ascii="Times New Roman" w:eastAsia="Times New Roman" w:hAnsi="Times New Roman" w:cs="Times New Roman"/>
          <w:color w:val="222222"/>
          <w:sz w:val="28"/>
          <w:szCs w:val="28"/>
          <w:bdr w:val="none" w:sz="0" w:space="0" w:color="auto" w:frame="1"/>
        </w:rPr>
        <w:t xml:space="preserve"> để đấu tranh giải phóng dân tộc. Phong trào cách mạng giải phóng dân tộc dưới sự lãnh đạo của Đảng, uy tín, ảnh hưởng to lớn của Chủ tịch Hồ Chí Minh chính là chất xúc tảc đã khơi dậy, dẫn dắt những trí thức yêu nước như Nguyễn Hữu Thọ đến với cách mang.</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Có thể nói rằng, từ khi về nước (năm 1933), đến khi rời Vĩnh Long lên Sài Gòn (năm 1947), bắt đầu tham gia cách mạng là quá trình đi từ yêu nước đến hoạt động cứu nước của Nguyễn Hữu Thọ. Sự chuyển biến từ nhận thức đến hành động của người trí thức - Luật sư Nguyễn Hữu Thọ - có tác động mạnh mẽ của cuộc đấu tranh anh dũng của nhân dân Việt Nam vì tự do, độc lập dân tộc.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2. Đồng chí Nguyễn Hữu Thọ - người đảng viên cộng sản kiên định, nhà lãnh đạo có uy tín lớn.</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Trở thành một trí thức cách mạng, Nguyễn Hữu Thọ tích cực hoạt động kháng chiến ở Sài Gòn bị tạm chiếm “bằng những hình thức thích hợp”, ông cùng đồng chí, đồng đội - những người hoạt động hợp pháp, những cán bộ lãnh đạo bí mật, những chiến sĩ bị giặc bắt giam cầm, xử án - và nhân dân yêu nước Sài Gòn - Chợ Lớn đấu tranh với kẻ thù trên nhiều trận địa, ở các lĩnh vực khác nhau. Cuộc chiến đấu âm thầm, không tiếng súng nhưng vô cùng nguy hiểm, đòi hỏi sự tỉnh táo, thông minh và sáng suốt.</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Trong việc bào chữa cho các chiến sĩ yêu nước, cách mạng hay những đồng bào bị rơi vào </w:t>
      </w:r>
      <w:proofErr w:type="gramStart"/>
      <w:r w:rsidRPr="00732132">
        <w:rPr>
          <w:rFonts w:ascii="Times New Roman" w:eastAsia="Times New Roman" w:hAnsi="Times New Roman" w:cs="Times New Roman"/>
          <w:color w:val="222222"/>
          <w:sz w:val="28"/>
          <w:szCs w:val="28"/>
          <w:bdr w:val="none" w:sz="0" w:space="0" w:color="auto" w:frame="1"/>
        </w:rPr>
        <w:t>tay</w:t>
      </w:r>
      <w:proofErr w:type="gramEnd"/>
      <w:r w:rsidRPr="00732132">
        <w:rPr>
          <w:rFonts w:ascii="Times New Roman" w:eastAsia="Times New Roman" w:hAnsi="Times New Roman" w:cs="Times New Roman"/>
          <w:color w:val="222222"/>
          <w:sz w:val="28"/>
          <w:szCs w:val="28"/>
          <w:bdr w:val="none" w:sz="0" w:space="0" w:color="auto" w:frame="1"/>
        </w:rPr>
        <w:t xml:space="preserve"> địch bị đưa ra xét xử, đồng chí Nguyễn Hữu Thọ không chỉ thể hiện tấm lòng yêu mến, kính trọng mà còn biểu lộ tinh thần yêu nước, chiến đấu chống kẻ thù. </w:t>
      </w:r>
      <w:proofErr w:type="gramStart"/>
      <w:r w:rsidRPr="00732132">
        <w:rPr>
          <w:rFonts w:ascii="Times New Roman" w:eastAsia="Times New Roman" w:hAnsi="Times New Roman" w:cs="Times New Roman"/>
          <w:color w:val="222222"/>
          <w:sz w:val="28"/>
          <w:szCs w:val="28"/>
          <w:bdr w:val="none" w:sz="0" w:space="0" w:color="auto" w:frame="1"/>
        </w:rPr>
        <w:t>Ông đã dựa vào luật pháp của địch để tố cáo tội ác của chúng.</w:t>
      </w:r>
      <w:proofErr w:type="gramEnd"/>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Ngoài nhiệm vụ của một luật sư yêu nước cách mạng, Nguyễn Hữu Thọ còn tiến hành cuộc đấu tranh yêu nước trong nhiều hoạt động khác, như vận động các trí thức Sài Gòn ra bản “Tuyên ngôn đòi Chính phủ Pháp chấm dứt chiến tranh xâm lược, đàm phán với chính phủ kháng chiến để lấy lại hòa bình trên cơ sở công nhận độc lập, tự do cho Việt Nam”.</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Trở thành người cộng sản, tinh thần yêu nước, ý chí đấu tranh của Nguyễn Hữu Thọ càng tăng lên.</w:t>
      </w:r>
      <w:proofErr w:type="gramEnd"/>
      <w:r w:rsidRPr="00732132">
        <w:rPr>
          <w:rFonts w:ascii="Times New Roman" w:eastAsia="Times New Roman" w:hAnsi="Times New Roman" w:cs="Times New Roman"/>
          <w:color w:val="222222"/>
          <w:sz w:val="28"/>
          <w:szCs w:val="28"/>
          <w:bdr w:val="none" w:sz="0" w:space="0" w:color="auto" w:frame="1"/>
        </w:rPr>
        <w:t xml:space="preserve"> Trong những năm 1949-1950, cuộc đấu tranh yêu nước, chống thực dân Pháp của nhân dân các vùng bị tạm chiếm, đặc biệt ở Sài Gòn - Chợ Lớn lên cao. </w:t>
      </w:r>
      <w:proofErr w:type="gramStart"/>
      <w:r w:rsidRPr="00732132">
        <w:rPr>
          <w:rFonts w:ascii="Times New Roman" w:eastAsia="Times New Roman" w:hAnsi="Times New Roman" w:cs="Times New Roman"/>
          <w:color w:val="222222"/>
          <w:sz w:val="28"/>
          <w:szCs w:val="28"/>
          <w:bdr w:val="none" w:sz="0" w:space="0" w:color="auto" w:frame="1"/>
        </w:rPr>
        <w:t>Nguyễn Hữu Thọ hòa nhập vào cuộc đấu tranh này không chỉ là một thành viên tích cực mà còn với tư cách một đảng viên cộng sản hoạt động bí mật, có trách nhiệm lãnh đạo phong trào.</w:t>
      </w:r>
      <w:proofErr w:type="gramEnd"/>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Chỉ mấy tháng sau khi được kết nạp vào Đảng Cộng sản Đông Dương, Nguyễn Hữu Thọ đã phát huy vai trò của một đảng viên cộng sản hoạt động bí mật, trong phong trào đấu tranh của nhân dân Sài Gòn - Chợ lớn mà đỉnh cao là cuộc </w:t>
      </w:r>
      <w:r w:rsidRPr="00732132">
        <w:rPr>
          <w:rFonts w:ascii="Times New Roman" w:eastAsia="Times New Roman" w:hAnsi="Times New Roman" w:cs="Times New Roman"/>
          <w:color w:val="222222"/>
          <w:sz w:val="28"/>
          <w:szCs w:val="28"/>
          <w:bdr w:val="none" w:sz="0" w:space="0" w:color="auto" w:frame="1"/>
        </w:rPr>
        <w:lastRenderedPageBreak/>
        <w:t xml:space="preserve">biểu tình nhân đám tang của học sinh Trần Văn Ơn, người phản đối thực đân Pháp và ngụy quyền Bảo Đại đàn áp dã man, giết hại nhiều học sinh. </w:t>
      </w:r>
      <w:proofErr w:type="gramStart"/>
      <w:r w:rsidRPr="00732132">
        <w:rPr>
          <w:rFonts w:ascii="Times New Roman" w:eastAsia="Times New Roman" w:hAnsi="Times New Roman" w:cs="Times New Roman"/>
          <w:color w:val="222222"/>
          <w:sz w:val="28"/>
          <w:szCs w:val="28"/>
          <w:bdr w:val="none" w:sz="0" w:space="0" w:color="auto" w:frame="1"/>
        </w:rPr>
        <w:t>Dưới sự lãnh đạo của đồng chí Nguyễn Hữu Thọ, phong trào đấu tranh yêu nước của nhân dân Sài Gòn - Chợ lớn đã nổ ra mạnh mẽ.</w:t>
      </w:r>
      <w:proofErr w:type="gramEnd"/>
      <w:r w:rsidRPr="00732132">
        <w:rPr>
          <w:rFonts w:ascii="Times New Roman" w:eastAsia="Times New Roman" w:hAnsi="Times New Roman" w:cs="Times New Roman"/>
          <w:color w:val="222222"/>
          <w:sz w:val="28"/>
          <w:szCs w:val="28"/>
          <w:bdr w:val="none" w:sz="0" w:space="0" w:color="auto" w:frame="1"/>
        </w:rPr>
        <w:t xml:space="preserve"> Nhằm cô lập ông với phong trào cách mạng, thủ tiêu ý chí của ông, thực dân Pháp và ngụy quyền Sài Gòn đã đày ải Nguyễn Hữu Thọ ra vùng Tây Bắc, nhưng khi trở về Sài Gòn ông lại tiếp tục đấu tranh công khai - bào chữa cho các chiến sĩ kháng chiến bị bắt, tham gia phong trào hòa bình (năm 1954).</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Trong những năm đấu tranh cho hòa bình, bị bắt giam ở Sài Gòn (năm 1954), bị đưa ra an trí ở Hải Phòng (1955), Phú Yên (1955-1961), Nguyễn Hữu Thọ đã trải qua những năm tháng gian khổ, nhưng ông đã thể hiện khí tiết kiên cường của một đảng viên cộng sản. </w:t>
      </w:r>
      <w:proofErr w:type="gramStart"/>
      <w:r w:rsidRPr="00732132">
        <w:rPr>
          <w:rFonts w:ascii="Times New Roman" w:eastAsia="Times New Roman" w:hAnsi="Times New Roman" w:cs="Times New Roman"/>
          <w:color w:val="222222"/>
          <w:sz w:val="28"/>
          <w:szCs w:val="28"/>
          <w:bdr w:val="none" w:sz="0" w:space="0" w:color="auto" w:frame="1"/>
        </w:rPr>
        <w:t>Sau khi được cứu thoát, Nguyễn Hữu Thọ trở về vùng giải phóng và trở thành người lãnh đạo Mặt trận Dân tộc giải phóng miền Nam Việt Nam.</w:t>
      </w:r>
      <w:proofErr w:type="gramEnd"/>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Từ đây, ông đã trực tiếp lãnh đạo nhân dân chiến đấu với kẻ thù.</w:t>
      </w:r>
      <w:proofErr w:type="gramEnd"/>
      <w:r w:rsidRPr="00732132">
        <w:rPr>
          <w:rFonts w:ascii="Times New Roman" w:eastAsia="Times New Roman" w:hAnsi="Times New Roman" w:cs="Times New Roman"/>
          <w:color w:val="222222"/>
          <w:sz w:val="28"/>
          <w:szCs w:val="28"/>
          <w:bdr w:val="none" w:sz="0" w:space="0" w:color="auto" w:frame="1"/>
        </w:rPr>
        <w:t xml:space="preserve"> Chí khí cách mạng, sự thông minh tài giỏi, phẩm chất đạo đức cách mạng là nhân tố quan trọng tạo nên một Nguyễn Hữu Thọ bất khuất kiên cường, giương cao ngọn cờ đấu tranh giải phóng miền Nam, thống nhất Tổ quốc.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Chiến thắng mùa xuân năm 1975 mà đỉnh cao là chiến dịch Hồ Chí Minh lịch sử đã giải phóng hoàn toàn miền Nam, thống nhất đất nước.</w:t>
      </w:r>
      <w:proofErr w:type="gramEnd"/>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Sau chiến thắng 30/4/1975, những hy sinh mất mát của đồng bào, đồng chí đã thôi thúc Nguyễn Hữu Thọ trong công cuộc xây dựng cuộc sống mới, chế độ mới trên đất nước Việt Nam.</w:t>
      </w:r>
      <w:proofErr w:type="gramEnd"/>
      <w:r w:rsidRPr="00732132">
        <w:rPr>
          <w:rFonts w:ascii="Times New Roman" w:eastAsia="Times New Roman" w:hAnsi="Times New Roman" w:cs="Times New Roman"/>
          <w:color w:val="222222"/>
          <w:sz w:val="28"/>
          <w:szCs w:val="28"/>
          <w:bdr w:val="none" w:sz="0" w:space="0" w:color="auto" w:frame="1"/>
        </w:rPr>
        <w:t xml:space="preserve"> Với cương vị là Chủ tịch Đoàn Chủ tịch Ủy ban Trung ương Mặt trận Dân tộc giải phóng miền Nam Việt Nam, Chủ tịch Hội đồng cố vấn Chính phủ cách mạng lâm thời Cộng hòa miền Nam Việt Nam, đồng chí Nguyễn Hữu Thọ nhận thức rõ trách nhiệm của mình trước nhân dân, trước Tổ quốc về những công việc cần thực hiện để tiến tới thống nhất đất nước.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Ngày 25/4/1976, cuộc Tổng tuyển cử bầu Quốc hội nước Việt Nam thống nhất được tiến hành trong toàn quốc.</w:t>
      </w:r>
      <w:proofErr w:type="gramEnd"/>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Đồng chí Nguyễn Hữu Thọ được giới thiệu ứng cử ở Sài Gòn và đã trúng cử đại biểu Quốc hội nước Việt Nam thống nhất với số phiếu rất cao.</w:t>
      </w:r>
      <w:proofErr w:type="gramEnd"/>
      <w:r w:rsidRPr="00732132">
        <w:rPr>
          <w:rFonts w:ascii="Times New Roman" w:eastAsia="Times New Roman" w:hAnsi="Times New Roman" w:cs="Times New Roman"/>
          <w:color w:val="222222"/>
          <w:sz w:val="28"/>
          <w:szCs w:val="28"/>
          <w:bdr w:val="none" w:sz="0" w:space="0" w:color="auto" w:frame="1"/>
        </w:rPr>
        <w:t xml:space="preserve"> Tại kỳ họp thứ nhất của Quốc hội nước Việt Nam, đồng chí Nguyễn Hữu Thọ đã đọc bản tham luận quan trọng với chủ đề: “Xây dựng chủ nghĩa xã hội, xây dựng một nước Việt Nam giàu mạnh và hạnh phúc là tiếng gọi động viên, đoàn kết chặt chẽ hơn bao giờ hết”. Một lần nữa, ông khẳng định Quốc hội mới được bầu là kết quả của ý chí và nguyện vọng của toàn dân Việt Nam, đó là độc lập dân tộc, thống nhất Tổ quốc và đi lên chủ nghĩa xã hội.</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Ngày 2/7/1976, Quốc hội đã quyết định những công việc rất trọng đại: đặt tên nước ta là nước Cộng hòa xã hội chủ nghĩa Việt Nam, Hà Nội là thủ đô và Thành phố Sài Gòn được chính thức mang tên Thành phố Hồ Chí Minh. Kỳ họp cũng đã quyết định Quốc hội nước Cộng hòa xã hội chủ nghĩa Việt Nam do Tổng tuyển cử ngày 25/4/1975 bầu ra là Quốc hội khóa VI. Tại kỳ họp thứ nhất Quốc hội khóa VI, </w:t>
      </w:r>
      <w:r w:rsidRPr="00732132">
        <w:rPr>
          <w:rFonts w:ascii="Times New Roman" w:eastAsia="Times New Roman" w:hAnsi="Times New Roman" w:cs="Times New Roman"/>
          <w:color w:val="222222"/>
          <w:sz w:val="28"/>
          <w:szCs w:val="28"/>
          <w:bdr w:val="none" w:sz="0" w:space="0" w:color="auto" w:frame="1"/>
        </w:rPr>
        <w:lastRenderedPageBreak/>
        <w:t xml:space="preserve">đồng chí Nguyễn Hữu Thọ được bầu làm Phó Chủ tịch nước Cộng hòa xã hội chủ nghĩa Việt Nam. </w:t>
      </w:r>
      <w:proofErr w:type="gramStart"/>
      <w:r w:rsidRPr="00732132">
        <w:rPr>
          <w:rFonts w:ascii="Times New Roman" w:eastAsia="Times New Roman" w:hAnsi="Times New Roman" w:cs="Times New Roman"/>
          <w:color w:val="222222"/>
          <w:sz w:val="28"/>
          <w:szCs w:val="28"/>
          <w:bdr w:val="none" w:sz="0" w:space="0" w:color="auto" w:frame="1"/>
        </w:rPr>
        <w:t>Với cương vị Phó Chủ tịch nước, đồng chí được cử phụ trách các vấn đề về đối ngoại và đã có nhiều đóng góp vào công tác ngoại giao của Đảng, Nhà nước.</w:t>
      </w:r>
      <w:proofErr w:type="gramEnd"/>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Một trong những đóng góp quan trọng của đồng chí Nguyễn Hữu Thọ là ông đã cùng Chủ tịch Ủy ban Thường vụ Quốc hội Trường Chinh tổ chức xây dựng dự thảo Hiến pháp sửa đổi. Với uy tín và kiến thức luật học uyên bác của mình, đồng chí đã cùng với Ủy ban Pháp luật của Quốc hội tập hợp được các luật gia có danh tiếng tham gia soạn thảo bản Hiến pháp sửa đổi. Đồng chí Nguyễn Hữu Thọ đã có những ý kiến rất thiết thực trong các cuộc họp của Ban dự thảo Hiến pháp, góp phần vào sự hình thành bản Hiến pháp mới trình Quốc hội vào năm 1980.</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Ngày 5/4/1980, đồng chí Nguyễn Hữu Thọ được Quốc hội cử làm Quyền Chủ tịch nước Cộng hòa xã hội chủ nghĩa Việt Nam.</w:t>
      </w:r>
      <w:proofErr w:type="gramEnd"/>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Cũng tại kỳ họp nảy, các đại biểu Quốc hội đã thảo luận và thông qua bản Hiến pháp mới.</w:t>
      </w:r>
      <w:proofErr w:type="gramEnd"/>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Trên cương vị Quyền Chủ tịch nước, đồng chí Nguyễn Hữu Thọ đã ký lệnh Công bố bản Hiến pháp năm 1980.</w:t>
      </w:r>
      <w:proofErr w:type="gramEnd"/>
      <w:r w:rsidRPr="00732132">
        <w:rPr>
          <w:rFonts w:ascii="Times New Roman" w:eastAsia="Times New Roman" w:hAnsi="Times New Roman" w:cs="Times New Roman"/>
          <w:color w:val="222222"/>
          <w:sz w:val="28"/>
          <w:szCs w:val="28"/>
          <w:bdr w:val="none" w:sz="0" w:space="0" w:color="auto" w:frame="1"/>
        </w:rPr>
        <w:t xml:space="preserve"> Hiến pháp năm 1980 đã thể chế hóa đường lối cách mạng xã hội chủ nghĩa của Đảng và Nhà nước Việt Nam, khắng định rõ những quyền hạn và nghĩa vụ của công dân Việt Nam trong giai đoạn cách mạng mới.</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3. Hoạt động của đồng chí Nguyễn Hữu Thọ góp phần xây dựng Nhà nước pháp quyền xã hội chủ nghĩa.</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Trên cương vị Phó Chủ tịch Hội đồng Nhà nước Việt Nam (1981-1987) đồng thời trên cương vị là Chủ tịch Đoàn Chủ tịch ủy ban Trung ương Mặt trận Tổ quốc Việt Nam (1989-1994), cho tới những năm cuối đời, với kiến thức luật học uyên bác, với tinh thần trách nhiệm cao đối với Tổ quốc và nhân dân, đồng chí Nguyễn Hữu Thọ đã hoạt động không mệt mỏi; đã hoàn thành xuất sắc nhiệm vụ mà Đảng và nhân dân giao phó và có những đóng góp to lớn vào việc xây dựng Nhà nước pháp quyền xã hội chủ nghĩa Việt Nam.</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Là Chủ tịch Quốc hội, điều đồng chí Nguyễn Hữu Thọ lo lắng trước tiên là làm sao cho nhân dân “được ăn no, mặc ấm, được học hành” như lời Chủ tịch Hồ Chí Minh đã căn dặn. Đồng chí đã nhận thấy rõ một thực tế là nhân dân ta vừa ra khỏi cuộc chiến tranh lâu dài và gian khổ, lại vừa buộc phải đương đầu với hai cuộc chiến tranh ở biên giới của Tổ quốc và vẫn đang đứng trước những nguy cơ, thách thức mới; trong khi tất cả các lĩnh vực sản xuất công nghiệp, nông nghiệp đều giảm sút, lạm phát gia tăng, đời sống của nhân dân gặp nhiều klió khăn. Trước tình hình đó, đồng chí đã trực tiếp đi thực tế khảo sát ở cơ sở và nhận thấy rằng cung cách điều hành, quản lý trì trệ, cơ chế làm việc quan liêu, bảo thủ kéo dài, chậm được cải tiến, đổi mới cũng là một trong những nguyên nhân gây nên khó khăn về kinh tế - xã hội của đất nước cũng như ảnh hưởng đến đời sống của nhân dân. </w:t>
      </w:r>
      <w:proofErr w:type="gramStart"/>
      <w:r w:rsidRPr="00732132">
        <w:rPr>
          <w:rFonts w:ascii="Times New Roman" w:eastAsia="Times New Roman" w:hAnsi="Times New Roman" w:cs="Times New Roman"/>
          <w:color w:val="222222"/>
          <w:sz w:val="28"/>
          <w:szCs w:val="28"/>
          <w:bdr w:val="none" w:sz="0" w:space="0" w:color="auto" w:frame="1"/>
        </w:rPr>
        <w:t>Ông đã có những quan điểm, những đề xuất quan trọng về quản lý kinh tế - xã hội, quản lý đất nước bằng pháp luật.</w:t>
      </w:r>
      <w:proofErr w:type="gramEnd"/>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lastRenderedPageBreak/>
        <w:t xml:space="preserve">          </w:t>
      </w:r>
      <w:proofErr w:type="gramStart"/>
      <w:r w:rsidRPr="00732132">
        <w:rPr>
          <w:rFonts w:ascii="Times New Roman" w:eastAsia="Times New Roman" w:hAnsi="Times New Roman" w:cs="Times New Roman"/>
          <w:color w:val="222222"/>
          <w:sz w:val="28"/>
          <w:szCs w:val="28"/>
          <w:bdr w:val="none" w:sz="0" w:space="0" w:color="auto" w:frame="1"/>
        </w:rPr>
        <w:t>Trên cương vị Chủ tịch Quốc hội, đồng chí Nguyễn Hữu Thọ đặc biệt quan tâm đến vấn đề đổi mới hoạt động của Quốc hội.</w:t>
      </w:r>
      <w:proofErr w:type="gramEnd"/>
      <w:r w:rsidRPr="00732132">
        <w:rPr>
          <w:rFonts w:ascii="Times New Roman" w:eastAsia="Times New Roman" w:hAnsi="Times New Roman" w:cs="Times New Roman"/>
          <w:color w:val="222222"/>
          <w:sz w:val="28"/>
          <w:szCs w:val="28"/>
          <w:bdr w:val="none" w:sz="0" w:space="0" w:color="auto" w:frame="1"/>
        </w:rPr>
        <w:t xml:space="preserve"> Điều làm ông suy nghĩ nhiều nhất là làm thế nào để Quốc hội thực sự là cơ quan lập pháp duy nhất, đồng thời là cơ quan giám sát tối cao đối với việc quản lý điều hành các mặt hoạt động đời sống xã hội của Hội đồng Bộ trưởng. Đồng chí Nguyễn Hữu Thọ dành nhiều thời gian, công sức vào việc chỉ đạo hoạt động của các ủy ban của Quốc hội, đặc biệt là Ủy ban Pháp luật. Đồng chí cho rằng Ủy ban Pháp luật phải được kiện toàn một cách nhanh chóng, phải thêm một số tiểu ban để soạn thảo các bộ luật cần thiết chưa có hoặc không còn phù hợp; việc quản lý điều hành các lĩnh vực đời sống xã hội bằng các luật là phương thức bảo đảm dân chủ cao nhất.</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Đồng chí Nguyễn Hữu Thọ rất quan tâm đến vấn đề dân chủ, thực hiện dân chủ và xây dựng pháp luật.</w:t>
      </w:r>
      <w:proofErr w:type="gramEnd"/>
      <w:r w:rsidRPr="00732132">
        <w:rPr>
          <w:rFonts w:ascii="Times New Roman" w:eastAsia="Times New Roman" w:hAnsi="Times New Roman" w:cs="Times New Roman"/>
          <w:color w:val="222222"/>
          <w:sz w:val="28"/>
          <w:szCs w:val="28"/>
          <w:bdr w:val="none" w:sz="0" w:space="0" w:color="auto" w:frame="1"/>
        </w:rPr>
        <w:t xml:space="preserve"> Ngay từ những năm 1980-1981, đồng chí đã đề cập đến vấn đề soạn thảo và ban hành Bộ luật dân sự vì </w:t>
      </w:r>
      <w:proofErr w:type="gramStart"/>
      <w:r w:rsidRPr="00732132">
        <w:rPr>
          <w:rFonts w:ascii="Times New Roman" w:eastAsia="Times New Roman" w:hAnsi="Times New Roman" w:cs="Times New Roman"/>
          <w:color w:val="222222"/>
          <w:sz w:val="28"/>
          <w:szCs w:val="28"/>
          <w:bdr w:val="none" w:sz="0" w:space="0" w:color="auto" w:frame="1"/>
        </w:rPr>
        <w:t>theo</w:t>
      </w:r>
      <w:proofErr w:type="gramEnd"/>
      <w:r w:rsidRPr="00732132">
        <w:rPr>
          <w:rFonts w:ascii="Times New Roman" w:eastAsia="Times New Roman" w:hAnsi="Times New Roman" w:cs="Times New Roman"/>
          <w:color w:val="222222"/>
          <w:sz w:val="28"/>
          <w:szCs w:val="28"/>
          <w:bdr w:val="none" w:sz="0" w:space="0" w:color="auto" w:frame="1"/>
        </w:rPr>
        <w:t xml:space="preserve"> đồng chí đây là bộ luật lớn, quan trọng nhất, sau Hiến pháp. Với Bộ luật dân sự, những quy định dân chủ về quyền lợi và nghĩa vụ của công dân sẽ được thể chế hóa </w:t>
      </w:r>
      <w:proofErr w:type="gramStart"/>
      <w:r w:rsidRPr="00732132">
        <w:rPr>
          <w:rFonts w:ascii="Times New Roman" w:eastAsia="Times New Roman" w:hAnsi="Times New Roman" w:cs="Times New Roman"/>
          <w:color w:val="222222"/>
          <w:sz w:val="28"/>
          <w:szCs w:val="28"/>
          <w:bdr w:val="none" w:sz="0" w:space="0" w:color="auto" w:frame="1"/>
        </w:rPr>
        <w:t>theo</w:t>
      </w:r>
      <w:proofErr w:type="gramEnd"/>
      <w:r w:rsidRPr="00732132">
        <w:rPr>
          <w:rFonts w:ascii="Times New Roman" w:eastAsia="Times New Roman" w:hAnsi="Times New Roman" w:cs="Times New Roman"/>
          <w:color w:val="222222"/>
          <w:sz w:val="28"/>
          <w:szCs w:val="28"/>
          <w:bdr w:val="none" w:sz="0" w:space="0" w:color="auto" w:frame="1"/>
        </w:rPr>
        <w:t xml:space="preserve"> cơ chế dân chủ xã hội chủ nghĩa. </w:t>
      </w:r>
      <w:proofErr w:type="gramStart"/>
      <w:r w:rsidRPr="00732132">
        <w:rPr>
          <w:rFonts w:ascii="Times New Roman" w:eastAsia="Times New Roman" w:hAnsi="Times New Roman" w:cs="Times New Roman"/>
          <w:color w:val="222222"/>
          <w:sz w:val="28"/>
          <w:szCs w:val="28"/>
          <w:bdr w:val="none" w:sz="0" w:space="0" w:color="auto" w:frame="1"/>
        </w:rPr>
        <w:t>Đồng chí Nguyễn Hữu Thọ bàn nhiều đến việc xây dựng nền dân chủ xã hội chủ nghĩa.</w:t>
      </w:r>
      <w:proofErr w:type="gramEnd"/>
      <w:r w:rsidRPr="00732132">
        <w:rPr>
          <w:rFonts w:ascii="Times New Roman" w:eastAsia="Times New Roman" w:hAnsi="Times New Roman" w:cs="Times New Roman"/>
          <w:color w:val="222222"/>
          <w:sz w:val="28"/>
          <w:szCs w:val="28"/>
          <w:bdr w:val="none" w:sz="0" w:space="0" w:color="auto" w:frame="1"/>
        </w:rPr>
        <w:t xml:space="preserve"> Đồng chí cho rằng hệ thống pháp luật, các bộ luật cũng như nền dân chủ của một quốc gia phải được xây dựng, phải qua thực tiễn kiểm nghiệm, sàng lọc và bổ sung dần tới chỗ hoàn chỉnh; nền dân chủ của một đất nước phải gắn với thể chế chính trị, gắn với quyền lợi đất nước, đặc điểm riêng của dân tộc đó.</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Lý luận về vai trò, nhiệm vụ lãnh đạo của Đảng cũng luôn được đồng chí Nguyễn Hữu Thọ phân tích, làm rõ trong các bài viết của mình.</w:t>
      </w:r>
      <w:proofErr w:type="gramEnd"/>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Đồng chí khẳng định Đảng thực hiện vai trò lãnh đạo Nhà nước cũng phải nằm trong khuôn khổ Hiến pháp và pháp luật.</w:t>
      </w:r>
      <w:proofErr w:type="gramEnd"/>
      <w:r w:rsidRPr="00732132">
        <w:rPr>
          <w:rFonts w:ascii="Times New Roman" w:eastAsia="Times New Roman" w:hAnsi="Times New Roman" w:cs="Times New Roman"/>
          <w:color w:val="222222"/>
          <w:sz w:val="28"/>
          <w:szCs w:val="28"/>
          <w:bdr w:val="none" w:sz="0" w:space="0" w:color="auto" w:frame="1"/>
        </w:rPr>
        <w:t xml:space="preserve"> Quan điểm lý luận về Đảng lãnh đạo mà đồng chí Nguyễn Hữu Thọ phân tích vừa khẳng định tính dân chủ, khoa học trong khoa học lãnh đạo, đồng thời thể hiện tính Đảng, tính giai cấp đúng đắn.</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Là người có tri thức về luật học, đồng chí Nguyễn Hữu Thọ rất chú trọng tới những vấn đề thực hiện quyền dân chủ của nhân dân thông qua Quốc hội và hội đồng nhân dân các cấp.</w:t>
      </w:r>
      <w:proofErr w:type="gramEnd"/>
      <w:r w:rsidRPr="00732132">
        <w:rPr>
          <w:rFonts w:ascii="Times New Roman" w:eastAsia="Times New Roman" w:hAnsi="Times New Roman" w:cs="Times New Roman"/>
          <w:color w:val="222222"/>
          <w:sz w:val="28"/>
          <w:szCs w:val="28"/>
          <w:bdr w:val="none" w:sz="0" w:space="0" w:color="auto" w:frame="1"/>
        </w:rPr>
        <w:t xml:space="preserve"> Trên cương vị Chủ tịch Quốc hội, ông đã nhìn thấy những yếu kém trong hoạt động của bộ máy nhà nước để từ đó đưa ra những vấn đề có tính chỉ đạo để hội đồng nhân dân các cấp, từ cấp tỉnh đến cấp xã phải tập trung giải quyết, thực hiện nhằm xây dựng, tổ chức để Hội đồng nhân dân thực sự là cơ quan quyền lực của nhân dân ở cấp cơ sở, thực sự là công cụ làm chủ của nhân dân lao động.</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Phấn khởi, tin tưởng vào đường lối đổi mới của Đại hội VI của Đảng, đồng chí Nguyễn Hữu Thọ càng </w:t>
      </w:r>
      <w:proofErr w:type="gramStart"/>
      <w:r w:rsidRPr="00732132">
        <w:rPr>
          <w:rFonts w:ascii="Times New Roman" w:eastAsia="Times New Roman" w:hAnsi="Times New Roman" w:cs="Times New Roman"/>
          <w:color w:val="222222"/>
          <w:sz w:val="28"/>
          <w:szCs w:val="28"/>
          <w:bdr w:val="none" w:sz="0" w:space="0" w:color="auto" w:frame="1"/>
        </w:rPr>
        <w:t>trăn</w:t>
      </w:r>
      <w:proofErr w:type="gramEnd"/>
      <w:r w:rsidRPr="00732132">
        <w:rPr>
          <w:rFonts w:ascii="Times New Roman" w:eastAsia="Times New Roman" w:hAnsi="Times New Roman" w:cs="Times New Roman"/>
          <w:color w:val="222222"/>
          <w:sz w:val="28"/>
          <w:szCs w:val="28"/>
          <w:bdr w:val="none" w:sz="0" w:space="0" w:color="auto" w:frame="1"/>
        </w:rPr>
        <w:t xml:space="preserve"> trở với việc đổi mới tổ chức và hoạt động của Quốc hội. Trong thời gian chuẩn bị cho việc bầu cử Quốc hội khóa VIII, đồng chí đã tập trung phân tích những mặt yếu kém, tồn tại của Quốc hội khóa VII và đưa ra một số phương hướng khắc phục. Để Quốc hội thực sự đảm đương vai trò là cơ quan </w:t>
      </w:r>
      <w:r w:rsidRPr="00732132">
        <w:rPr>
          <w:rFonts w:ascii="Times New Roman" w:eastAsia="Times New Roman" w:hAnsi="Times New Roman" w:cs="Times New Roman"/>
          <w:color w:val="222222"/>
          <w:sz w:val="28"/>
          <w:szCs w:val="28"/>
          <w:bdr w:val="none" w:sz="0" w:space="0" w:color="auto" w:frame="1"/>
        </w:rPr>
        <w:lastRenderedPageBreak/>
        <w:t xml:space="preserve">quyền lực cao nhất, đồng chí đã làm rõ quan niệm đúng đắn về Đảng lãnh đạo Quốc hội và Nhà nước như thế nào, Quốc hội khác Mặt trận như thế nào. </w:t>
      </w:r>
      <w:proofErr w:type="gramStart"/>
      <w:r w:rsidRPr="00732132">
        <w:rPr>
          <w:rFonts w:ascii="Times New Roman" w:eastAsia="Times New Roman" w:hAnsi="Times New Roman" w:cs="Times New Roman"/>
          <w:color w:val="222222"/>
          <w:sz w:val="28"/>
          <w:szCs w:val="28"/>
          <w:bdr w:val="none" w:sz="0" w:space="0" w:color="auto" w:frame="1"/>
        </w:rPr>
        <w:t>Ngay cả những hoạt động của các đại biểu Quốc hội, nội dung và phương thức điều hành của một kỳ họp Quốc hội cũng được đồng chí quan tâm.</w:t>
      </w:r>
      <w:proofErr w:type="gramEnd"/>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Cho đến những năm cuối đời, đồng chí Nguyễn Hữu Thọ luôn suy nghĩ về việc thực hiện dân chủ, xây dựng luật pháp và vẫn đặt kỳ vọng Quốc hội nước nhà sẽ thực sự giữ vai trò cơ quan quyền lực tối cao. Những cống hiến của đồng chí Nguyễn Hữu Thọ đối với lĩnh vực xây dựng Hiến pháp, pháp luật, xây dựng Nhà nước của dân, do dân, vì dân không chỉ có giá trị về mặt lý luận, mà còn có ý nghĩa thực tiễn sâu sắc và mang tính thời sự trong bối cảnh tình hình hiện nay.</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b/>
          <w:bCs/>
          <w:color w:val="222222"/>
          <w:sz w:val="28"/>
          <w:szCs w:val="28"/>
        </w:rPr>
        <w:t>          4. Đồng chí Nguyễn Hữu Thọ với việc xây dựng Mặt trận Tổ quốc Việt Nam tăng cường khối đại đoàn kết dân tộc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Ngay từ những năm tháng đầu tiên tham gia cách mạng, đồng chí Nguyễn Hữu Thọ là hiện thân tiêu biểu cho sự đoàn kết các tầng lớp nhân dân.</w:t>
      </w:r>
      <w:proofErr w:type="gramEnd"/>
      <w:r w:rsidRPr="00732132">
        <w:rPr>
          <w:rFonts w:ascii="Times New Roman" w:eastAsia="Times New Roman" w:hAnsi="Times New Roman" w:cs="Times New Roman"/>
          <w:color w:val="222222"/>
          <w:sz w:val="28"/>
          <w:szCs w:val="28"/>
          <w:bdr w:val="none" w:sz="0" w:space="0" w:color="auto" w:frame="1"/>
        </w:rPr>
        <w:t xml:space="preserve"> Tên tuổi đồng chí gắn liền với giới trí thức, sinh viên, học sinh Nam Bộ, với những cuộc vận động lạc quyên cứu đói giúp đồng bào, là biểu tượng cho tình tương thân, tương ái. Lịch sử sẽ còn mãi ghi nhớ Luật sư Nguyễn Hữu Thọ, Trưởng Đoàn đại biểu trí thức Sài Gòn - Chợ Lớn gửi Tuyên ngôn hòa bình cho Cao ủy Pháp E.Bôlae năm 1947, tên tuổi và hình ảnh của đồng chí tượng trưng cho khối đoàn kết giới trí thức yêu nước, giương cao ngọn cờ hòa bình, đại đoàn kết dân tộc, đấu tranh vì độc lập dân tộc và thống nhất đất nước. </w:t>
      </w:r>
      <w:proofErr w:type="gramStart"/>
      <w:r w:rsidRPr="00732132">
        <w:rPr>
          <w:rFonts w:ascii="Times New Roman" w:eastAsia="Times New Roman" w:hAnsi="Times New Roman" w:cs="Times New Roman"/>
          <w:color w:val="222222"/>
          <w:sz w:val="28"/>
          <w:szCs w:val="28"/>
          <w:bdr w:val="none" w:sz="0" w:space="0" w:color="auto" w:frame="1"/>
        </w:rPr>
        <w:t>Tên tuổi của đồng chí đặc biệt gắn liền với hoạt động của Mặt trận Dân tộc giải phóng miền Nam Việt Nam trong cuộc kháng chiến chống Mỹ, cứu nước.</w:t>
      </w:r>
      <w:proofErr w:type="gramEnd"/>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Khi cả nước thống nhất bước vào thời kỳ quá độ lên chủ nghĩa xã hội, trong một bối cảnh vừa thuận lợi, vừa khó khăn, những cống hiến của đồng chí Nguyễn Hữu Thọ đối với công tác xây dựng, củng cố Mặt trận Tổ quốc Việt Nam là vô cùng to lớn.</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Trước tiên là việc tổ chức Đại hội Mặt trận Dân tộc thống nhất Việt Nam (diễn ra từ ngày 31/1 đến ngày 4/2/1977, tại Thành phố Hồ Chí Minh), với sự tham gia của tổ chức Mặt trận trên cả hai miền Nam - Bắc: Mặt trận Tổ quốc Việt Nam, Mặt trận Dân tộc giải phóng miền Nam Việt Nam, Liên minh các lực lượng dân tộc, dân chủ và hòa bình Việt Nam.</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Là một trong những người chủ trì Đại hội, đồng chí Nguyễn Hữu Thọ đã kêu gọi các giới trí thức, tôn giáo, đồng bào các dân tộc bày tỏ ý chí kiên định, tin tưởng vào sự lãnh đạo của Đảng Cộng sản Việt Nam, vững bước tiến vào tương lai. Sau 5 ngày làm việc khẩn trương, ngày 04/02/1977, Đại hội Mặt trận Dân tộc thống nhất Việt Nam đã đi đến thống nhất các tố chức mặt trận toàn quốc được hợp thành một mặt trận </w:t>
      </w:r>
      <w:proofErr w:type="gramStart"/>
      <w:r w:rsidRPr="00732132">
        <w:rPr>
          <w:rFonts w:ascii="Times New Roman" w:eastAsia="Times New Roman" w:hAnsi="Times New Roman" w:cs="Times New Roman"/>
          <w:color w:val="222222"/>
          <w:sz w:val="28"/>
          <w:szCs w:val="28"/>
          <w:bdr w:val="none" w:sz="0" w:space="0" w:color="auto" w:frame="1"/>
        </w:rPr>
        <w:t>chung</w:t>
      </w:r>
      <w:proofErr w:type="gramEnd"/>
      <w:r w:rsidRPr="00732132">
        <w:rPr>
          <w:rFonts w:ascii="Times New Roman" w:eastAsia="Times New Roman" w:hAnsi="Times New Roman" w:cs="Times New Roman"/>
          <w:color w:val="222222"/>
          <w:sz w:val="28"/>
          <w:szCs w:val="28"/>
          <w:bdr w:val="none" w:sz="0" w:space="0" w:color="auto" w:frame="1"/>
        </w:rPr>
        <w:t xml:space="preserve"> và lấy tên là Mặt trận Tổ quốc. Tuy không giữ cương vị lãnh đạo cao nhất của Mặt trận Tổ quốc nhưng đồng chí Nguyễn Hữu Thọ vẫn </w:t>
      </w:r>
      <w:r w:rsidRPr="00732132">
        <w:rPr>
          <w:rFonts w:ascii="Times New Roman" w:eastAsia="Times New Roman" w:hAnsi="Times New Roman" w:cs="Times New Roman"/>
          <w:color w:val="222222"/>
          <w:sz w:val="28"/>
          <w:szCs w:val="28"/>
          <w:bdr w:val="none" w:sz="0" w:space="0" w:color="auto" w:frame="1"/>
        </w:rPr>
        <w:lastRenderedPageBreak/>
        <w:t>được đề nghị tham gia trong Ủy ban Trung ương Mặt trận và ông đã dành nhiều thời gian để tham gia công tác Mặt trận.</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Đồng chí Nguyễn Hữu Thọ luôn dành thời gian đi thăm hỏi đồng nghiệp, bạn bè trong giới trí thức cũ. Nhiều trí thức chế độ cũ, qua tiếp xúc với đồng chí Nguyễn Hữu Thọ, đã giải tỏa được mặc cảm, khơi dậy được tinh thần dân tộc và lòng yêu nước; thấy rõ trách nhiệm với đất nước, với dân tộc, tin tưởng vào chế độ mới. </w:t>
      </w:r>
      <w:proofErr w:type="gramStart"/>
      <w:r w:rsidRPr="00732132">
        <w:rPr>
          <w:rFonts w:ascii="Times New Roman" w:eastAsia="Times New Roman" w:hAnsi="Times New Roman" w:cs="Times New Roman"/>
          <w:color w:val="222222"/>
          <w:sz w:val="28"/>
          <w:szCs w:val="28"/>
          <w:bdr w:val="none" w:sz="0" w:space="0" w:color="auto" w:frame="1"/>
        </w:rPr>
        <w:t>Những hoạt động này của đồng chí đã có tác dụng rất lớn trong việc củng cố</w:t>
      </w:r>
      <w:r w:rsidRPr="00732132">
        <w:rPr>
          <w:rFonts w:ascii="Times New Roman" w:eastAsia="Times New Roman" w:hAnsi="Times New Roman" w:cs="Times New Roman"/>
          <w:b/>
          <w:bCs/>
          <w:color w:val="222222"/>
          <w:sz w:val="28"/>
          <w:szCs w:val="28"/>
        </w:rPr>
        <w:t>, </w:t>
      </w:r>
      <w:r w:rsidRPr="00732132">
        <w:rPr>
          <w:rFonts w:ascii="Times New Roman" w:eastAsia="Times New Roman" w:hAnsi="Times New Roman" w:cs="Times New Roman"/>
          <w:color w:val="222222"/>
          <w:sz w:val="28"/>
          <w:szCs w:val="28"/>
          <w:bdr w:val="none" w:sz="0" w:space="0" w:color="auto" w:frame="1"/>
        </w:rPr>
        <w:t>tăng cường khối đoàn kết dân tộc và xây dựng Mặt trận dân tộc thống nhất.</w:t>
      </w:r>
      <w:proofErr w:type="gramEnd"/>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Sau Đại hội Mặt trận Tổ quốc Việt Nam lần thứ II, chương trình hành động</w:t>
      </w:r>
      <w:r w:rsidRPr="00732132">
        <w:rPr>
          <w:rFonts w:ascii="Times New Roman" w:eastAsia="Times New Roman" w:hAnsi="Times New Roman" w:cs="Times New Roman"/>
          <w:b/>
          <w:bCs/>
          <w:i/>
          <w:iCs/>
          <w:color w:val="222222"/>
          <w:sz w:val="28"/>
          <w:szCs w:val="28"/>
        </w:rPr>
        <w:t>, </w:t>
      </w:r>
      <w:r w:rsidRPr="00732132">
        <w:rPr>
          <w:rFonts w:ascii="Times New Roman" w:eastAsia="Times New Roman" w:hAnsi="Times New Roman" w:cs="Times New Roman"/>
          <w:color w:val="222222"/>
          <w:sz w:val="28"/>
          <w:szCs w:val="28"/>
          <w:bdr w:val="none" w:sz="0" w:space="0" w:color="auto" w:frame="1"/>
        </w:rPr>
        <w:t>đề ra những biện pháp công tác mới để thúc đẩy công tác Mặt trận đã được ban hành nhưng mức độ chuyển biến vẫn còn chưa đáp ứng yêu cầu và nhiệm vụ cách mạng và vai trò của Mặt trận. Để chuẩn bị cho Đại hội Mặt trận Tổ quốc Việt Nam lần thứ III - Đại hội đổi mới tổ chức và công tác Mặt trận, nhiều đợt sinh hoạt chính trị trong các tổ chức thành viên, các cấp Mặt trận được tổ chức, nhiều vấn đề quan trọng về tổ chức, hoạt động và công tác Mặt trận đã được các đồng chí lãnh đạo Đảng và Nhà nước, lãnh đạo Ủy ban Trung ương Mặt trận Tổ quốc Việt Nam bàn thảo, đồng chí Nguyễn Hữu Thọ đã trực tiếp tham dự và chỉ đạo những hội nghị quan trọng bàn về đổi mới nội dung, phương thức hoạt động của Mặt trận Tổ quốc Việt Nam trong thời kỳ mới. Quán triệt những quan điểm Đại hội VI của Đảng, Đại hội III Mặt trận Tổ quốc Việt Nam xác định, Mặt trận Tổ quốc không chỉ đơn thuần là tổ chức quần chúng, mà là một thành viên quan trọng của hệ thống chính trị của Nhà nước Việt Nam. Tại Đại hội này, đồng chí được tín nhiệm bầu làm Chủ tịch Đoàn Chủ tịch Ủy ban Trung ương Mặt trận Tổ quốc Việt Nam (khóa III).</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Đồng chí Nguyễn Hữu Thọ cho rằng Mặt trận phải trở thành nơi tập trung trí tuệ, sáng tạo của mọi tầng lớp nhân dân, là trung tâm đoàn kết của tất cả mọi người Việt Nam yêu nước, không phân chia thành phần giai cấp, tôn giáo, tín ngưỡng; không phân biệt người sống ở trong nước hay đang sống ở nước ngoài. </w:t>
      </w:r>
      <w:proofErr w:type="gramStart"/>
      <w:r w:rsidRPr="00732132">
        <w:rPr>
          <w:rFonts w:ascii="Times New Roman" w:eastAsia="Times New Roman" w:hAnsi="Times New Roman" w:cs="Times New Roman"/>
          <w:color w:val="222222"/>
          <w:sz w:val="28"/>
          <w:szCs w:val="28"/>
          <w:bdr w:val="none" w:sz="0" w:space="0" w:color="auto" w:frame="1"/>
        </w:rPr>
        <w:t>Là Chủ tịch Mặt trận Tổ quốc Việt Nam, đồng chí luôn quan tâm tới cơ quan ngôn luận của Mặt trận.</w:t>
      </w:r>
      <w:proofErr w:type="gramEnd"/>
      <w:r w:rsidRPr="00732132">
        <w:rPr>
          <w:rFonts w:ascii="Times New Roman" w:eastAsia="Times New Roman" w:hAnsi="Times New Roman" w:cs="Times New Roman"/>
          <w:color w:val="222222"/>
          <w:sz w:val="28"/>
          <w:szCs w:val="28"/>
          <w:bdr w:val="none" w:sz="0" w:space="0" w:color="auto" w:frame="1"/>
        </w:rPr>
        <w:t xml:space="preserve"> Cũng chính vì lẽ đó nên báo Đại Đoàn kết được yêu cầu phải nâng cao chất lượng, thực sự trở thành phương tiện hiệu quả, thiết thực để trở thành phương tiện hiệu quả, thiết thực, thể hiện tiếng nói của các tầng lớp nhân dân trong sụ nghiệp cách mạng, ngang tầm với nhiệm vụ chính trị.</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Tại Đại hội IV Mặt trận Tổ quốc, đồng chí được bầu làm Chủ tịch danh dự của Mặt trận Tổ quốc Việt Nam.</w:t>
      </w:r>
      <w:proofErr w:type="gramEnd"/>
      <w:r w:rsidRPr="00732132">
        <w:rPr>
          <w:rFonts w:ascii="Times New Roman" w:eastAsia="Times New Roman" w:hAnsi="Times New Roman" w:cs="Times New Roman"/>
          <w:color w:val="222222"/>
          <w:sz w:val="28"/>
          <w:szCs w:val="28"/>
          <w:bdr w:val="none" w:sz="0" w:space="0" w:color="auto" w:frame="1"/>
        </w:rPr>
        <w:t xml:space="preserve"> Khi nói về công lao, cống hiến của đồng chí Nguyễn Hữu Thọ với sự nghiệp đại đoàn kết toàn dân tộc, đồng chí Lê Quang Đạo, Chủ tịch Đoàn Chủ tịch ủy ban Trung ương Mặt trận Tổ quốc Việt Nam khóa IV đã khẳng định: “Phải thừa nhận rằng Mặt trận Tổ quốc Việt Nam từ sau Đại hội lần thứ III có bước tiến mới, đã xác lập được rõ hơn vị thế của mình trong hệ thống chính trị và đã đem lại nhiều kinh nghiệm mới cho công tác Mặt trận”. “Luật sư đã </w:t>
      </w:r>
      <w:r w:rsidRPr="00732132">
        <w:rPr>
          <w:rFonts w:ascii="Times New Roman" w:eastAsia="Times New Roman" w:hAnsi="Times New Roman" w:cs="Times New Roman"/>
          <w:color w:val="222222"/>
          <w:sz w:val="28"/>
          <w:szCs w:val="28"/>
          <w:bdr w:val="none" w:sz="0" w:space="0" w:color="auto" w:frame="1"/>
        </w:rPr>
        <w:lastRenderedPageBreak/>
        <w:t>nêu một tấm gương sáng bất diệt của một nhà trí thức Việt Nam yêu nước, một nhà lãnh đạo Mặt trận tiêu biểu cho khối đại đoàn kết dân tộc”.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Ghi nhận công lao cống hiến của đồng chí Nguyễn Hữu Thọ, tại Lễ kỷ niệm 65 năm Ngày thành lập Mặt trận Dân tộc thống nhất (17/11/1995), Tổng Bí thư Đỗ Mười đã khẳng định: “Luật sư Nguyễn Hữu Thọ...nhà trí thức tiêu biểu, nhà hoạt động chính trị nổi tiếng, người chiến sĩ từng trải thử thách trên mặt trận đấu tranh chống xâm lược vì độc lập dân tộc, vì công lý và công bằng xã hội, đã có những đóng góp quý báu vào sự nghiệp đại đoàn kết dân tộc trong mấy thập kỷ qua”.</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5. Đồng chí Nguyễn Hữu Thọ - một nhân cách cao đẹp</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w:t>
      </w:r>
      <w:proofErr w:type="gramStart"/>
      <w:r w:rsidRPr="00732132">
        <w:rPr>
          <w:rFonts w:ascii="Times New Roman" w:eastAsia="Times New Roman" w:hAnsi="Times New Roman" w:cs="Times New Roman"/>
          <w:color w:val="222222"/>
          <w:sz w:val="28"/>
          <w:szCs w:val="28"/>
          <w:bdr w:val="none" w:sz="0" w:space="0" w:color="auto" w:frame="1"/>
        </w:rPr>
        <w:t>Phẩm chất, đạo đức, tài năng của đồng chí Nguyễn Hữu Thọ đã tạo nên ở ông một nhân cách cao đẹp, đáng kính.</w:t>
      </w:r>
      <w:proofErr w:type="gramEnd"/>
      <w:r w:rsidRPr="00732132">
        <w:rPr>
          <w:rFonts w:ascii="Times New Roman" w:eastAsia="Times New Roman" w:hAnsi="Times New Roman" w:cs="Times New Roman"/>
          <w:color w:val="222222"/>
          <w:sz w:val="28"/>
          <w:szCs w:val="28"/>
          <w:bdr w:val="none" w:sz="0" w:space="0" w:color="auto" w:frame="1"/>
        </w:rPr>
        <w:t xml:space="preserve"> Nguyễn Hữu Thọ - một con người trung, hiếu: là trí thức yêu nước, đồng chí Nguyễn Hữu Thọ đã kế thừa được những mặt tốt đẹp trong truyền thống của dân tộc, trong đó có những nét đẹp của quê hương xứ sở. Tuy xuất thân trong một gia đình trung lưu, được đào tạo nhiều năm ở Pháp, sống xa Tổ quốc trong một thời gian dài, có chức cao, bổng hậu, nhưng ông không hề quên Tổ quốc, nhân dân, đấu tranh đến cùng vì lợi ích của nhân dân, lợi ích của dân tộc.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Nguyễn Hữu Thọ là con người tiêu biểu cho phẩm chất đạo đức sống có tình, có nghĩa của dân tộc. Cũng như mọi người dân Việt Nam trong thời đại ngày nay, đồng chí Nguyễn Hữu Thọ không bao giờ quên công lao to lớn của Chủ tịch Hồ Chí Minh đối với dân tộc, xác định con đường cứu nước đúng đắn, gắn cách mạng Việt Nam với cách mạng thế giới, dẫn dắt nhân dân ta đi từ thắng lợi này đến thắng lợi khác. Lòng kính yêu, biết ơn Chủ tịch Hồ Chí Minh đã khơi dậy niềm tin, giúp ông vượt qua những ngày gian khổ trong tù đày, cống hiến cả cuộc đời mình cho cách mạng, cho dân tộc.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Nguyễn Hữu Thọ - con người của tình đoàn kết dân tộc. Tiếp </w:t>
      </w:r>
      <w:proofErr w:type="gramStart"/>
      <w:r w:rsidRPr="00732132">
        <w:rPr>
          <w:rFonts w:ascii="Times New Roman" w:eastAsia="Times New Roman" w:hAnsi="Times New Roman" w:cs="Times New Roman"/>
          <w:color w:val="222222"/>
          <w:sz w:val="28"/>
          <w:szCs w:val="28"/>
          <w:bdr w:val="none" w:sz="0" w:space="0" w:color="auto" w:frame="1"/>
        </w:rPr>
        <w:t>thu</w:t>
      </w:r>
      <w:proofErr w:type="gramEnd"/>
      <w:r w:rsidRPr="00732132">
        <w:rPr>
          <w:rFonts w:ascii="Times New Roman" w:eastAsia="Times New Roman" w:hAnsi="Times New Roman" w:cs="Times New Roman"/>
          <w:color w:val="222222"/>
          <w:sz w:val="28"/>
          <w:szCs w:val="28"/>
          <w:bdr w:val="none" w:sz="0" w:space="0" w:color="auto" w:frame="1"/>
        </w:rPr>
        <w:t xml:space="preserve"> truyền thống đoàn kết của dân tộc, được Đảng giáo dục và được tôi luyện trong phong trào đấu tranh của nhân dân, đồng chí đã phấn đấu hết mình để xây dựng tinh thần đoàn kết dân tộc. Đồng chí Nguyễn Hữu Thọ - là một tấm gương sáng về đại đoàn kết dân tộc, là người đã giương cao ngọn cờ đại đoàn kết dân tộc, suốt đời phấn đấu cho sự nghiệp đoàn kết, góp phần to lớn vào thắng lợi của đất nước, không chỉ góp phần xây dụng đường lối đại đoàn kết dân tộc, mà còn trực tiếp chỉ đạo thực hiện chiến lược đoàn kết, dân tộc và quốc tế theo tư tưởng Hồ Chí Minh.</w:t>
      </w:r>
    </w:p>
    <w:p w:rsidR="00732132" w:rsidRPr="00732132" w:rsidRDefault="00732132" w:rsidP="00732132">
      <w:pPr>
        <w:spacing w:after="0" w:line="240" w:lineRule="auto"/>
        <w:jc w:val="center"/>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Kỷ niệm 110 năm Ngày sinh đồng chí Nguyễn Hữu Thọ là dịp để chúng ta ôn lại cuộc đời, sự nghiệp và tôn vinh công lao, cống hiến to lớn của đồng chí đối với đất nước; qua đó giáo dục truyền thống yêu nước, niềm tự hào, tự tôn đất nước và tinh thần đại đoàn kết toàn dân tộc; cổ vũ, động viên các tầng lớp nhân dân tích cực học tập, lao động, công tác và chiến đấu góp phần thực hiện thắng lợi các mục tiêu, nhiệm vụ xây dựng, phát triển và bảo vệ đất nước.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lastRenderedPageBreak/>
        <w:t xml:space="preserve">          </w:t>
      </w:r>
      <w:proofErr w:type="gramStart"/>
      <w:r w:rsidRPr="00732132">
        <w:rPr>
          <w:rFonts w:ascii="Times New Roman" w:eastAsia="Times New Roman" w:hAnsi="Times New Roman" w:cs="Times New Roman"/>
          <w:color w:val="222222"/>
          <w:sz w:val="28"/>
          <w:szCs w:val="28"/>
          <w:bdr w:val="none" w:sz="0" w:space="0" w:color="auto" w:frame="1"/>
        </w:rPr>
        <w:t>Noi gương đồng chí Nguyễn Hữu Thọ, toàn Đảng, toàn dân và toàn quân ta nỗ lực phấn đấu, quyết tâm thực hiện thắng lợi Nghị quyết Đại hội XII, lập thành tích chào mừng Đại hội đảng bộ các cấp và Đại hội XIII của Đảng.</w:t>
      </w:r>
      <w:proofErr w:type="gramEnd"/>
    </w:p>
    <w:p w:rsidR="00732132" w:rsidRPr="00732132" w:rsidRDefault="00732132" w:rsidP="00732132">
      <w:pPr>
        <w:spacing w:after="0" w:line="240" w:lineRule="auto"/>
        <w:jc w:val="right"/>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b/>
          <w:bCs/>
          <w:color w:val="222222"/>
          <w:sz w:val="28"/>
          <w:szCs w:val="28"/>
        </w:rPr>
        <w:t>BAN TUYÊN GIÁO TRUNG ƯƠNG</w:t>
      </w:r>
    </w:p>
    <w:p w:rsidR="00F13AE3" w:rsidRPr="00732132" w:rsidRDefault="00F13AE3">
      <w:pPr>
        <w:rPr>
          <w:rFonts w:ascii="Times New Roman" w:hAnsi="Times New Roman" w:cs="Times New Roman"/>
          <w:sz w:val="28"/>
          <w:szCs w:val="28"/>
        </w:rPr>
      </w:pPr>
    </w:p>
    <w:sectPr w:rsidR="00F13AE3" w:rsidRPr="00732132" w:rsidSect="00F13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hideSpellingErrors/>
  <w:proofState w:grammar="clean"/>
  <w:defaultTabStop w:val="720"/>
  <w:characterSpacingControl w:val="doNotCompress"/>
  <w:compat/>
  <w:rsids>
    <w:rsidRoot w:val="00732132"/>
    <w:rsid w:val="00701FC3"/>
    <w:rsid w:val="00732132"/>
    <w:rsid w:val="00B26090"/>
    <w:rsid w:val="00F13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E3"/>
  </w:style>
  <w:style w:type="paragraph" w:styleId="Heading1">
    <w:name w:val="heading 1"/>
    <w:basedOn w:val="Normal"/>
    <w:link w:val="Heading1Char"/>
    <w:uiPriority w:val="9"/>
    <w:qFormat/>
    <w:rsid w:val="00732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21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21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21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132"/>
    <w:rPr>
      <w:i/>
      <w:iCs/>
    </w:rPr>
  </w:style>
  <w:style w:type="character" w:styleId="Strong">
    <w:name w:val="Strong"/>
    <w:basedOn w:val="DefaultParagraphFont"/>
    <w:uiPriority w:val="22"/>
    <w:qFormat/>
    <w:rsid w:val="00732132"/>
    <w:rPr>
      <w:b/>
      <w:bCs/>
    </w:rPr>
  </w:style>
  <w:style w:type="paragraph" w:styleId="BalloonText">
    <w:name w:val="Balloon Text"/>
    <w:basedOn w:val="Normal"/>
    <w:link w:val="BalloonTextChar"/>
    <w:uiPriority w:val="99"/>
    <w:semiHidden/>
    <w:unhideWhenUsed/>
    <w:rsid w:val="0073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8695243">
      <w:bodyDiv w:val="1"/>
      <w:marLeft w:val="0"/>
      <w:marRight w:val="0"/>
      <w:marTop w:val="0"/>
      <w:marBottom w:val="0"/>
      <w:divBdr>
        <w:top w:val="none" w:sz="0" w:space="0" w:color="auto"/>
        <w:left w:val="none" w:sz="0" w:space="0" w:color="auto"/>
        <w:bottom w:val="none" w:sz="0" w:space="0" w:color="auto"/>
        <w:right w:val="none" w:sz="0" w:space="0" w:color="auto"/>
      </w:divBdr>
      <w:divsChild>
        <w:div w:id="1554464031">
          <w:marLeft w:val="0"/>
          <w:marRight w:val="0"/>
          <w:marTop w:val="300"/>
          <w:marBottom w:val="0"/>
          <w:divBdr>
            <w:top w:val="none" w:sz="0" w:space="0" w:color="auto"/>
            <w:left w:val="none" w:sz="0" w:space="0" w:color="auto"/>
            <w:bottom w:val="none" w:sz="0" w:space="0" w:color="auto"/>
            <w:right w:val="none" w:sz="0" w:space="0" w:color="auto"/>
          </w:divBdr>
          <w:divsChild>
            <w:div w:id="13684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3927</Words>
  <Characters>22384</Characters>
  <Application>Microsoft Office Word</Application>
  <DocSecurity>0</DocSecurity>
  <Lines>186</Lines>
  <Paragraphs>52</Paragraphs>
  <ScaleCrop>false</ScaleCrop>
  <Company/>
  <LinksUpToDate>false</LinksUpToDate>
  <CharactersWithSpaces>26259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2020-07-13T14:25:00Z</dcterms:created>
  <dcterms:modified xsi:type="dcterms:W3CDTF">2020-07-13T14:27:00Z</dcterms:modified>
</cp:coreProperties>
</file>