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6276EE" w:rsidTr="00C73E2E">
        <w:trPr>
          <w:trHeight w:val="998"/>
        </w:trPr>
        <w:tc>
          <w:tcPr>
            <w:tcW w:w="4821" w:type="dxa"/>
          </w:tcPr>
          <w:p w:rsidR="00C73E2E" w:rsidRPr="006276EE" w:rsidRDefault="0068379D" w:rsidP="00640EFD">
            <w:pPr>
              <w:pStyle w:val="NoSpacing"/>
              <w:jc w:val="center"/>
              <w:rPr>
                <w:sz w:val="24"/>
                <w:szCs w:val="24"/>
                <w:lang w:val="en-US" w:eastAsia="vi-VN"/>
              </w:rPr>
            </w:pPr>
            <w:r w:rsidRPr="006276EE">
              <w:rPr>
                <w:sz w:val="24"/>
                <w:szCs w:val="24"/>
                <w:lang w:val="en-US" w:eastAsia="vi-VN"/>
              </w:rPr>
              <w:t xml:space="preserve">ĐẢNG ỦY KHỐI </w:t>
            </w:r>
          </w:p>
          <w:p w:rsidR="0068379D" w:rsidRPr="006276EE" w:rsidRDefault="00961F8D" w:rsidP="00640EFD">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640EFD">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640EFD">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453F7C">
            <w:pPr>
              <w:pStyle w:val="NoSpacing"/>
              <w:jc w:val="center"/>
              <w:rPr>
                <w:sz w:val="24"/>
                <w:szCs w:val="24"/>
                <w:lang w:val="en-US" w:eastAsia="vi-VN"/>
              </w:rPr>
            </w:pPr>
            <w:r w:rsidRPr="006276EE">
              <w:rPr>
                <w:b/>
                <w:sz w:val="24"/>
                <w:szCs w:val="24"/>
              </w:rPr>
              <w:t xml:space="preserve">THÔNG TIN SINH HOẠT NỘI BỘ </w:t>
            </w:r>
            <w:r w:rsidRPr="006276EE">
              <w:rPr>
                <w:b/>
                <w:sz w:val="24"/>
                <w:szCs w:val="24"/>
              </w:rPr>
              <w:br/>
              <w:t xml:space="preserve">(Phục vụ sinh hoạt chi bộ tháng </w:t>
            </w:r>
            <w:r w:rsidR="00640EFD">
              <w:rPr>
                <w:b/>
                <w:sz w:val="24"/>
                <w:szCs w:val="24"/>
              </w:rPr>
              <w:t>1</w:t>
            </w:r>
            <w:r w:rsidR="00453F7C">
              <w:rPr>
                <w:b/>
                <w:sz w:val="24"/>
                <w:szCs w:val="24"/>
              </w:rPr>
              <w:t>2</w:t>
            </w:r>
            <w:r w:rsidRPr="006276EE">
              <w:rPr>
                <w:b/>
                <w:sz w:val="24"/>
                <w:szCs w:val="24"/>
              </w:rPr>
              <w:t>/</w:t>
            </w:r>
            <w:r w:rsidR="00670AD5" w:rsidRPr="006276EE">
              <w:rPr>
                <w:b/>
                <w:sz w:val="24"/>
                <w:szCs w:val="24"/>
                <w:lang w:val="en-US" w:eastAsia="vi-VN"/>
              </w:rPr>
              <w:t>20</w:t>
            </w:r>
            <w:r w:rsidR="00216305" w:rsidRPr="006276EE">
              <w:rPr>
                <w:b/>
                <w:sz w:val="24"/>
                <w:szCs w:val="24"/>
                <w:lang w:val="en-US" w:eastAsia="vi-VN"/>
              </w:rPr>
              <w:t>20</w:t>
            </w:r>
            <w:r w:rsidRPr="006276EE">
              <w:rPr>
                <w:b/>
                <w:sz w:val="24"/>
                <w:szCs w:val="24"/>
                <w:lang w:val="en-US" w:eastAsia="vi-VN"/>
              </w:rPr>
              <w:t>)</w:t>
            </w:r>
          </w:p>
        </w:tc>
      </w:tr>
    </w:tbl>
    <w:p w:rsidR="00303EDE" w:rsidRPr="00453F7C" w:rsidRDefault="00303EDE" w:rsidP="00453F7C">
      <w:pPr>
        <w:ind w:firstLine="567"/>
        <w:jc w:val="both"/>
        <w:rPr>
          <w:b/>
          <w:color w:val="FF0000"/>
          <w:spacing w:val="-10"/>
          <w:position w:val="-2"/>
          <w:sz w:val="24"/>
          <w:szCs w:val="24"/>
          <w:lang w:val="en-US"/>
        </w:rPr>
      </w:pPr>
      <w:r w:rsidRPr="00453F7C">
        <w:rPr>
          <w:b/>
          <w:color w:val="FF0000"/>
          <w:spacing w:val="-10"/>
          <w:position w:val="-2"/>
          <w:sz w:val="24"/>
          <w:szCs w:val="24"/>
          <w:lang w:val="en-US"/>
        </w:rPr>
        <w:t>I. NỘI DUNG ĐỊNH HƯỚNG SINH HOẠT CHI BỘ</w:t>
      </w:r>
    </w:p>
    <w:p w:rsidR="00453F7C" w:rsidRPr="00453F7C" w:rsidRDefault="00453F7C" w:rsidP="00453F7C">
      <w:pPr>
        <w:ind w:firstLine="567"/>
        <w:jc w:val="both"/>
        <w:rPr>
          <w:b/>
          <w:color w:val="000066"/>
          <w:sz w:val="24"/>
          <w:szCs w:val="24"/>
        </w:rPr>
      </w:pPr>
      <w:r w:rsidRPr="00453F7C">
        <w:rPr>
          <w:b/>
          <w:color w:val="000066"/>
          <w:sz w:val="24"/>
          <w:szCs w:val="24"/>
        </w:rPr>
        <w:t xml:space="preserve">1. Một số kết quả chủ yếu của Đại hội các đảng bộ trực thuộc Trung ương </w:t>
      </w:r>
    </w:p>
    <w:p w:rsidR="00453F7C" w:rsidRPr="00453F7C" w:rsidRDefault="00453F7C" w:rsidP="00453F7C">
      <w:pPr>
        <w:ind w:firstLine="567"/>
        <w:jc w:val="both"/>
        <w:rPr>
          <w:sz w:val="24"/>
          <w:szCs w:val="24"/>
        </w:rPr>
      </w:pPr>
      <w:r w:rsidRPr="00453F7C">
        <w:rPr>
          <w:sz w:val="24"/>
          <w:szCs w:val="24"/>
        </w:rPr>
        <w:t>Thực hiện Chỉ thị số 35-CT/TW của Bộ Chính trị về đại hội đảng bộ các cấp tiến tới Đại hội đại biểu toàn quốc lần thứ XIII của Đảng, đến ngày 29/10/2020, 67/67 (100%) đảng bộ trực thuộc Trung ương đã hoàn thành việc tổ chức đại hội nhiệm kỳ 2020 - 2025.</w:t>
      </w:r>
    </w:p>
    <w:p w:rsidR="00453F7C" w:rsidRPr="00453F7C" w:rsidRDefault="00453F7C" w:rsidP="00E77CB2">
      <w:pPr>
        <w:ind w:firstLine="567"/>
        <w:jc w:val="both"/>
        <w:rPr>
          <w:sz w:val="24"/>
          <w:szCs w:val="24"/>
        </w:rPr>
      </w:pPr>
      <w:r w:rsidRPr="00453F7C">
        <w:rPr>
          <w:b/>
          <w:sz w:val="24"/>
          <w:szCs w:val="24"/>
        </w:rPr>
        <w:t>Về công tác lãnh đạo, chỉ đạo</w:t>
      </w:r>
      <w:r w:rsidR="00E77CB2">
        <w:rPr>
          <w:b/>
          <w:sz w:val="24"/>
          <w:szCs w:val="24"/>
        </w:rPr>
        <w:t xml:space="preserve">, </w:t>
      </w:r>
      <w:r w:rsidRPr="00453F7C">
        <w:rPr>
          <w:sz w:val="24"/>
          <w:szCs w:val="24"/>
        </w:rPr>
        <w:t xml:space="preserve">Trung ương, Bộ Chính trị đã ban hành Chỉ thị 35, Chỉ thị 45, Kết luận 75 và các quy định, hướng dẫn về đại hội đảng bộ các cấp tiến tới Đại hội XIII của Đảng; đồng chí Tổng Bí thư, Chủ tịch nước Nguyễn Phú Trọng đã có 3 bài viết quan trọng về công tác chuẩn bị, tổ chức đại hội đảng bộ các cấp nhiệm kỳ 2020 - 2025. Bộ Chính trị xây dựng kế hoạch làm việc với 67/67 đảng bộ trực thuộc Trung ương để chỉ đạo, cho ý kiến về dự thảo các văn kiện và phương án nhân sự đại hội đảng bộ…; Cấp ủy trực thuộc Trung ương đã quán triệt sâu sắc toàn diện, đầy đủ và thực hiện nghiêm túc các bài viết đồng chí Tổng Bí thư, Chủ tịch nước Nguyễn Phú Trọng và các văn bản, quy định, hướng dẫn của Trung ương; chủ động xây dựng kế hoạch, ban hành các văn bản để triển khai thực hiện. </w:t>
      </w:r>
    </w:p>
    <w:p w:rsidR="00453F7C" w:rsidRPr="00453F7C" w:rsidRDefault="00453F7C" w:rsidP="00453F7C">
      <w:pPr>
        <w:ind w:firstLine="567"/>
        <w:jc w:val="both"/>
        <w:rPr>
          <w:sz w:val="24"/>
          <w:szCs w:val="24"/>
        </w:rPr>
      </w:pPr>
      <w:r w:rsidRPr="00453F7C">
        <w:rPr>
          <w:b/>
          <w:sz w:val="24"/>
          <w:szCs w:val="24"/>
        </w:rPr>
        <w:t xml:space="preserve"> Một số kết quả nổi bật:</w:t>
      </w:r>
      <w:r w:rsidRPr="00453F7C">
        <w:rPr>
          <w:b/>
          <w:sz w:val="24"/>
          <w:szCs w:val="24"/>
        </w:rPr>
        <w:t xml:space="preserve"> </w:t>
      </w:r>
      <w:r w:rsidRPr="00453F7C">
        <w:rPr>
          <w:b/>
          <w:sz w:val="24"/>
          <w:szCs w:val="24"/>
        </w:rPr>
        <w:t>(1)</w:t>
      </w:r>
      <w:r w:rsidRPr="00453F7C">
        <w:rPr>
          <w:sz w:val="24"/>
          <w:szCs w:val="24"/>
        </w:rPr>
        <w:t xml:space="preserve"> Đại hội đảng bộ trực thuộc Trung ương đã được tổ chức thành công tốt đẹp theo đúng tiến độ, sớm hơn so với 3 nhiệm kỳ gần đây, bảo đảm đúng quy định, đạt chất lượng theo yêu cầu. </w:t>
      </w:r>
      <w:r w:rsidRPr="00453F7C">
        <w:rPr>
          <w:b/>
          <w:sz w:val="24"/>
          <w:szCs w:val="24"/>
        </w:rPr>
        <w:t>(2)</w:t>
      </w:r>
      <w:r w:rsidRPr="00453F7C">
        <w:rPr>
          <w:sz w:val="24"/>
          <w:szCs w:val="24"/>
        </w:rPr>
        <w:t xml:space="preserve"> Công tác chuẩn bị văn kiện được tiến hành công phu, kỹ lưỡng; chất lượng văn kiện được nâng lên, nhất là việc xác định tầm nhìn và các nhiệm vụ đột phá. </w:t>
      </w:r>
      <w:r w:rsidRPr="00453F7C">
        <w:rPr>
          <w:b/>
          <w:sz w:val="24"/>
          <w:szCs w:val="24"/>
        </w:rPr>
        <w:t>(3)</w:t>
      </w:r>
      <w:r w:rsidRPr="00453F7C">
        <w:rPr>
          <w:sz w:val="24"/>
          <w:szCs w:val="24"/>
        </w:rPr>
        <w:t xml:space="preserve"> Công tác lãnh đạo, chỉ đạo, hướng dẫn được chú trọng triển khai đồng bộ, chặt chẽ, kịp thời, bám sát thực tế. </w:t>
      </w:r>
      <w:r w:rsidRPr="00453F7C">
        <w:rPr>
          <w:b/>
          <w:sz w:val="24"/>
          <w:szCs w:val="24"/>
        </w:rPr>
        <w:t>(4)</w:t>
      </w:r>
      <w:r w:rsidRPr="00453F7C">
        <w:rPr>
          <w:sz w:val="24"/>
          <w:szCs w:val="24"/>
        </w:rPr>
        <w:t xml:space="preserve"> Các đại hội đã dành thời gian thỏa đáng để thảo luận văn kiện. Việc gợi ý thảo luận được chú trọng, không khí thảo luận ở nhiều đại hội sôi nổi, thẳng thắn, tập hợp được trí tuệ của đông đảo cán bộ, đảng viên. </w:t>
      </w:r>
      <w:r w:rsidRPr="00453F7C">
        <w:rPr>
          <w:b/>
          <w:sz w:val="24"/>
          <w:szCs w:val="24"/>
        </w:rPr>
        <w:t>(5)</w:t>
      </w:r>
      <w:r w:rsidRPr="00453F7C">
        <w:rPr>
          <w:sz w:val="24"/>
          <w:szCs w:val="24"/>
        </w:rPr>
        <w:t xml:space="preserve"> Công tác nhân sự được chuẩn bị chu đáo, bảo đảm dân chủ, khách quan, công tâm, minh bạch nên nhận được sự thống nhất cao. Kết quả bầu cử cơ bản tập trung, bầu đúng, trúng theo đề án nhân sự. Tỷ lệ phiếu trúng cử các chức danh chủ chốt cao, nhiều đồng chí đạt 100%. Chất lượng nhân sự được nâng lên rõ rệt. Số lượng bí thư cấp ủy là nữ, bí thư không phải là người địa phương tăng nhiều so với nhiệm kỳ trước. Đại hội đảng bộ trực thuộc Trung ương thật sự là sự kiện chính trị quan trọng của các địa phương, cơ quan, đơn vị, đã tạo được khí thế mới, nội bộ đoàn kết, thống nhất, góp phần củng cố, tăng cường niềm tin của nhân dân đối với Đảng, Nhà nước và chế độ.</w:t>
      </w:r>
    </w:p>
    <w:p w:rsidR="00453F7C" w:rsidRPr="00453F7C" w:rsidRDefault="00453F7C" w:rsidP="00453F7C">
      <w:pPr>
        <w:ind w:firstLine="567"/>
        <w:jc w:val="both"/>
        <w:rPr>
          <w:sz w:val="24"/>
          <w:szCs w:val="24"/>
        </w:rPr>
      </w:pPr>
      <w:r w:rsidRPr="00453F7C">
        <w:rPr>
          <w:b/>
          <w:sz w:val="24"/>
          <w:szCs w:val="24"/>
        </w:rPr>
        <w:t>Hạn chế, khuyết điểm:</w:t>
      </w:r>
      <w:r w:rsidRPr="00453F7C">
        <w:rPr>
          <w:i/>
          <w:sz w:val="24"/>
          <w:szCs w:val="24"/>
        </w:rPr>
        <w:t xml:space="preserve"> </w:t>
      </w:r>
      <w:r w:rsidRPr="00453F7C">
        <w:rPr>
          <w:b/>
          <w:sz w:val="24"/>
          <w:szCs w:val="24"/>
        </w:rPr>
        <w:t>(1)</w:t>
      </w:r>
      <w:r w:rsidRPr="00453F7C">
        <w:rPr>
          <w:sz w:val="24"/>
          <w:szCs w:val="24"/>
        </w:rPr>
        <w:t xml:space="preserve"> Nội dung, chương trình làm việc của một số ít đại hội chưa khoa học; công tác điều hành của đoàn chủ tịch có lúc, có nơi còn thiếu linh hoạt, lúng túng. </w:t>
      </w:r>
      <w:r w:rsidRPr="00453F7C">
        <w:rPr>
          <w:b/>
          <w:sz w:val="24"/>
          <w:szCs w:val="24"/>
        </w:rPr>
        <w:t>(2)</w:t>
      </w:r>
      <w:r w:rsidRPr="00453F7C">
        <w:rPr>
          <w:sz w:val="24"/>
          <w:szCs w:val="24"/>
        </w:rPr>
        <w:t xml:space="preserve"> Báo cáo chính trị ở một số đại hội còn dàn trải, mang tính liệt kê, nặng trình bày về số liệu. Báo cáo kiểm điểm của một số cấp ủy còn có nội dung trùng lặp với báo cáo chính trị. </w:t>
      </w:r>
      <w:r w:rsidRPr="00453F7C">
        <w:rPr>
          <w:b/>
          <w:sz w:val="24"/>
          <w:szCs w:val="24"/>
        </w:rPr>
        <w:t>(3)</w:t>
      </w:r>
      <w:r w:rsidRPr="00453F7C">
        <w:rPr>
          <w:sz w:val="24"/>
          <w:szCs w:val="24"/>
        </w:rPr>
        <w:t xml:space="preserve"> Một số tham luận còn nặng về báo cáo thành tích, ít nêu hạn chế, khuyết điểm, nguyên nhân, giải pháp khắc phục. Việc thảo luận đóng góp vào các dự thảo văn kiện tại đại hội tập trung nhiều vào dự thảo báo cáo chính trị, chưa có nhiều ý kiến sâu sắc đóng góp cho dự thảo báo cáo kiểm điểm của BCH Đảng bộ và các dự thảo văn kiện Đại hội XIII của Đảng. </w:t>
      </w:r>
      <w:r w:rsidRPr="00453F7C">
        <w:rPr>
          <w:b/>
          <w:sz w:val="24"/>
          <w:szCs w:val="24"/>
        </w:rPr>
        <w:t>(4)</w:t>
      </w:r>
      <w:r w:rsidRPr="00453F7C">
        <w:rPr>
          <w:sz w:val="24"/>
          <w:szCs w:val="24"/>
        </w:rPr>
        <w:t xml:space="preserve"> Công tác chuẩn bị nhân sự để báo cáo cấp có thẩm quyền có nơi còn chậm. Tỷ lệ cán bộ trẻ tham gia ban chấp hành đảng bộ chưa đạt yêu cầu tại Chỉ thị 35. </w:t>
      </w:r>
    </w:p>
    <w:p w:rsidR="00453F7C" w:rsidRPr="00453F7C" w:rsidRDefault="00453F7C" w:rsidP="00453F7C">
      <w:pPr>
        <w:ind w:firstLine="567"/>
        <w:rPr>
          <w:b/>
          <w:sz w:val="24"/>
          <w:szCs w:val="24"/>
        </w:rPr>
      </w:pPr>
      <w:r w:rsidRPr="00453F7C">
        <w:rPr>
          <w:b/>
          <w:sz w:val="24"/>
          <w:szCs w:val="24"/>
        </w:rPr>
        <w:t>Một số kinh nghiệm rút ra:</w:t>
      </w:r>
    </w:p>
    <w:p w:rsidR="00453F7C" w:rsidRPr="00453F7C" w:rsidRDefault="00453F7C" w:rsidP="00453F7C">
      <w:pPr>
        <w:ind w:firstLine="567"/>
        <w:jc w:val="both"/>
        <w:rPr>
          <w:sz w:val="24"/>
          <w:szCs w:val="24"/>
        </w:rPr>
      </w:pPr>
      <w:r w:rsidRPr="00453F7C">
        <w:rPr>
          <w:i/>
          <w:sz w:val="24"/>
          <w:szCs w:val="24"/>
        </w:rPr>
        <w:t>Một là,</w:t>
      </w:r>
      <w:r w:rsidRPr="00453F7C">
        <w:rPr>
          <w:sz w:val="24"/>
          <w:szCs w:val="24"/>
        </w:rPr>
        <w:t xml:space="preserve"> </w:t>
      </w:r>
      <w:r w:rsidRPr="00453F7C">
        <w:rPr>
          <w:b/>
          <w:sz w:val="24"/>
          <w:szCs w:val="24"/>
        </w:rPr>
        <w:t>(i)</w:t>
      </w:r>
      <w:r w:rsidRPr="00453F7C">
        <w:rPr>
          <w:sz w:val="24"/>
          <w:szCs w:val="24"/>
        </w:rPr>
        <w:t xml:space="preserve"> Phải bám sát sự lãnh đạo, chỉ đạo thường xuyên, sát sao của Bộ Chính trị, Ban Bí thư trong suốt quá trình chuẩn bị, tổ chức đại hội. Các đảng bộ ban hành hệ thống văn bản sớm, đầy đủ, toàn diện về chuẩn bị và tổ chức đại hội. </w:t>
      </w:r>
      <w:r w:rsidRPr="00453F7C">
        <w:rPr>
          <w:b/>
          <w:sz w:val="24"/>
          <w:szCs w:val="24"/>
        </w:rPr>
        <w:t>(ii)</w:t>
      </w:r>
      <w:r w:rsidRPr="00453F7C">
        <w:rPr>
          <w:sz w:val="24"/>
          <w:szCs w:val="24"/>
        </w:rPr>
        <w:t xml:space="preserve"> Phát huy tính chủ động, sáng tạo của từng cấp ủy, tổ chức đảng, cá nhân, nhất là người đứng đầu trong quá trình chuẩn bị, tổ chức đại hội; bảo đảm dân chủ, huy động trí tuệ tập thể; dân chủ nhưng phải tập trung, thống nhất, dân chủ gắn với kỷ luật, kỷ cương, dân chủ nhưng phải có lãnh đạo. </w:t>
      </w:r>
      <w:r w:rsidRPr="00453F7C">
        <w:rPr>
          <w:b/>
          <w:sz w:val="24"/>
          <w:szCs w:val="24"/>
        </w:rPr>
        <w:t>(iii)</w:t>
      </w:r>
      <w:r w:rsidRPr="00453F7C">
        <w:rPr>
          <w:sz w:val="24"/>
          <w:szCs w:val="24"/>
        </w:rPr>
        <w:t xml:space="preserve"> Cấp ủy cần nêu cao tinh thần đoàn kết, cộng đồng trách nhiệm, lãnh đạo, chỉ đạo, chuẩn bị đại hội một cách công phu, chu đáo, nghiêm túc, có kế thừa, tham khảo những kinh nghiệm quý, bài học hay của các nhiệm kỳ trước và bổ sung những điểm đổi mới, sáng tạo phù hợp với tình hình thực tiễn của nhiệm kỳ này.</w:t>
      </w:r>
    </w:p>
    <w:p w:rsidR="00453F7C" w:rsidRPr="00453F7C" w:rsidRDefault="00453F7C" w:rsidP="00453F7C">
      <w:pPr>
        <w:ind w:firstLine="567"/>
        <w:jc w:val="both"/>
        <w:rPr>
          <w:sz w:val="24"/>
          <w:szCs w:val="24"/>
        </w:rPr>
      </w:pPr>
      <w:r w:rsidRPr="00453F7C">
        <w:rPr>
          <w:i/>
          <w:sz w:val="24"/>
          <w:szCs w:val="24"/>
        </w:rPr>
        <w:lastRenderedPageBreak/>
        <w:t>Hai là,</w:t>
      </w:r>
      <w:r w:rsidRPr="00453F7C">
        <w:rPr>
          <w:sz w:val="24"/>
          <w:szCs w:val="24"/>
        </w:rPr>
        <w:t xml:space="preserve"> </w:t>
      </w:r>
      <w:r w:rsidRPr="00453F7C">
        <w:rPr>
          <w:b/>
          <w:sz w:val="24"/>
          <w:szCs w:val="24"/>
        </w:rPr>
        <w:t>(i)</w:t>
      </w:r>
      <w:r w:rsidRPr="00453F7C">
        <w:rPr>
          <w:sz w:val="24"/>
          <w:szCs w:val="24"/>
        </w:rPr>
        <w:t xml:space="preserve"> Báo cáo chính trị phải làm rõ được công tác và vai trò lãnh đạo của Đảng trong việc thực hiện các nhiệm vụ chính trị trọng tâm theo hướng: Xây dựng Đảng là then chốt, trong đó, công tác cán bộ là then chốt của nhiệm vụ then chốt; phát triển kinh tế - xã hội là nhiệm vụ trung tâm; phát triển văn hóa là nền tảng tinh thần của xã hội; tăng cường quốc phòng - an ninh là nhiệm vụ thường xuyên, trọng yếu; tích cực chủ động hội nhập quốc tế sâu rộng. </w:t>
      </w:r>
      <w:r w:rsidRPr="00453F7C">
        <w:rPr>
          <w:b/>
          <w:sz w:val="24"/>
          <w:szCs w:val="24"/>
        </w:rPr>
        <w:t>(ii)</w:t>
      </w:r>
      <w:r w:rsidRPr="00453F7C">
        <w:rPr>
          <w:sz w:val="24"/>
          <w:szCs w:val="24"/>
        </w:rPr>
        <w:t xml:space="preserve"> Báo cáo kiểm điểm của ban chấp hành phải bám sát các quy định về chức năng, nhiệm vụ, quyền hạn, mối quan hệ công tác và quy chế làm việc, tránh trùng lặp nội dung với báo cáo chính trị.</w:t>
      </w:r>
    </w:p>
    <w:p w:rsidR="00453F7C" w:rsidRPr="00453F7C" w:rsidRDefault="00453F7C" w:rsidP="00453F7C">
      <w:pPr>
        <w:ind w:firstLine="567"/>
        <w:jc w:val="both"/>
        <w:rPr>
          <w:sz w:val="24"/>
          <w:szCs w:val="24"/>
        </w:rPr>
      </w:pPr>
      <w:r w:rsidRPr="00453F7C">
        <w:rPr>
          <w:i/>
          <w:sz w:val="24"/>
          <w:szCs w:val="24"/>
        </w:rPr>
        <w:t>Ba là</w:t>
      </w:r>
      <w:r w:rsidRPr="00453F7C">
        <w:rPr>
          <w:sz w:val="24"/>
          <w:szCs w:val="24"/>
        </w:rPr>
        <w:t xml:space="preserve">, </w:t>
      </w:r>
      <w:r w:rsidRPr="00453F7C">
        <w:rPr>
          <w:b/>
          <w:sz w:val="24"/>
          <w:szCs w:val="24"/>
        </w:rPr>
        <w:t>(i)</w:t>
      </w:r>
      <w:r w:rsidRPr="00453F7C">
        <w:rPr>
          <w:sz w:val="24"/>
          <w:szCs w:val="24"/>
        </w:rPr>
        <w:t xml:space="preserve"> Nắm vững và kịp thời xử lý dứt điểm các vấn đề phức tạp, phát sinh trên địa bàn trước khi đại hội diễn ra; nắm chắc tình hình tư tưởng của cán bộ, đảng viên và dư luận liên quan đến nhân sự trước, trong và sau đại hội để kịp thời chỉ đạo giải quyết những vướng mắc, bất cập. </w:t>
      </w:r>
      <w:r w:rsidRPr="00453F7C">
        <w:rPr>
          <w:b/>
          <w:sz w:val="24"/>
          <w:szCs w:val="24"/>
        </w:rPr>
        <w:t>(ii)</w:t>
      </w:r>
      <w:r w:rsidRPr="00453F7C">
        <w:rPr>
          <w:sz w:val="24"/>
          <w:szCs w:val="24"/>
        </w:rPr>
        <w:t xml:space="preserve"> Trong công tác nhân sự đại hội, phải tuyệt đối tuân thủ đúng quy trình 5 bước, dân chủ, khách quan, công tâm, công khai, minh bạch, tất cả vì lợi ích quốc gia dân tộc theo phương châm “làm từng bước chặt chẽ, từng việc cụ thể, từng nhóm chức danh từ thấp đến cao, bảo đảm thận trọng, kỹ lưỡng, làm đến đâu chắc đến đó”; chủ động nắm tình hình, kịp thời xử lý các tình huống ngoài dự kiến. Đối với những việc khó, phức tạp, nhạy cảm “phải thực hiện nhất quán theo quy định, giữ vững nguyên tắc, phát huy dân chủ, huy động trí tuệ tập thể, công tâm, khách quan và quyết định theo đa số”.</w:t>
      </w:r>
    </w:p>
    <w:p w:rsidR="00453F7C" w:rsidRPr="00453F7C" w:rsidRDefault="00453F7C" w:rsidP="00453F7C">
      <w:pPr>
        <w:ind w:firstLine="567"/>
        <w:jc w:val="both"/>
        <w:rPr>
          <w:sz w:val="24"/>
          <w:szCs w:val="24"/>
        </w:rPr>
      </w:pPr>
      <w:r w:rsidRPr="00453F7C">
        <w:rPr>
          <w:i/>
          <w:sz w:val="24"/>
          <w:szCs w:val="24"/>
        </w:rPr>
        <w:t>Bốn là</w:t>
      </w:r>
      <w:r w:rsidRPr="00453F7C">
        <w:rPr>
          <w:sz w:val="24"/>
          <w:szCs w:val="24"/>
        </w:rPr>
        <w:t>, thảo luận văn kiện đại hội phải tập trung vào những vấn đề mới, khó, nhạy cảm, những nội dung còn có ý kiến khác nhau và bám sát vào tình hình thực tiễn của cơ quan, đơn vị, địa phương.</w:t>
      </w:r>
    </w:p>
    <w:p w:rsidR="00453F7C" w:rsidRPr="00453F7C" w:rsidRDefault="00453F7C" w:rsidP="00453F7C">
      <w:pPr>
        <w:ind w:firstLine="567"/>
        <w:jc w:val="both"/>
        <w:rPr>
          <w:sz w:val="24"/>
          <w:szCs w:val="24"/>
        </w:rPr>
      </w:pPr>
      <w:r w:rsidRPr="00453F7C">
        <w:rPr>
          <w:i/>
          <w:sz w:val="24"/>
          <w:szCs w:val="24"/>
        </w:rPr>
        <w:t>Năm là</w:t>
      </w:r>
      <w:r w:rsidRPr="00453F7C">
        <w:rPr>
          <w:sz w:val="24"/>
          <w:szCs w:val="24"/>
        </w:rPr>
        <w:t>, đẩy mạnh ứng dụng công nghệ thông tin, đổi mới, đa dạng hóa các hình thức tuyên truyền về đại hội đảng bộ các cấp tiến tới Đại hội đại biểu toàn quốc lần thứ XIII của Đảng phù hợp với từng đối tượng, đặc điểm, tình hình của địa phương, tạo không khí phấn khởi, tin tưởng, chào mừng đại hội nhưng không phô trương, hình thức.</w:t>
      </w:r>
    </w:p>
    <w:p w:rsidR="00453F7C" w:rsidRPr="00453F7C" w:rsidRDefault="00453F7C" w:rsidP="00453F7C">
      <w:pPr>
        <w:ind w:firstLine="567"/>
        <w:jc w:val="both"/>
        <w:rPr>
          <w:sz w:val="24"/>
          <w:szCs w:val="24"/>
        </w:rPr>
      </w:pPr>
      <w:r w:rsidRPr="00453F7C">
        <w:rPr>
          <w:i/>
          <w:sz w:val="24"/>
          <w:szCs w:val="24"/>
        </w:rPr>
        <w:t>Sáu là,</w:t>
      </w:r>
      <w:r w:rsidRPr="00453F7C">
        <w:rPr>
          <w:sz w:val="24"/>
          <w:szCs w:val="24"/>
        </w:rPr>
        <w:t xml:space="preserve"> vừa phải tổ chức tốt đại hội vừa phải hoàn thành các nhiệm vụ chính trị tại các địa phương, cơ quan, đơn vị; chủ động tham mưu việc tổ chức đại hội có hiệu quả, vừa bảo đảm an toàn, phòng, chống dịch Covid-19.</w:t>
      </w:r>
    </w:p>
    <w:p w:rsidR="00453F7C" w:rsidRPr="00453F7C" w:rsidRDefault="00453F7C" w:rsidP="00453F7C">
      <w:pPr>
        <w:ind w:firstLine="567"/>
        <w:rPr>
          <w:b/>
          <w:sz w:val="24"/>
          <w:szCs w:val="24"/>
        </w:rPr>
      </w:pPr>
      <w:r w:rsidRPr="00453F7C">
        <w:rPr>
          <w:b/>
          <w:sz w:val="24"/>
          <w:szCs w:val="24"/>
        </w:rPr>
        <w:t>Công tác tuyên truyền sau Đại hội</w:t>
      </w:r>
    </w:p>
    <w:p w:rsidR="00453F7C" w:rsidRPr="00453F7C" w:rsidRDefault="00453F7C" w:rsidP="00453F7C">
      <w:pPr>
        <w:ind w:firstLine="567"/>
        <w:jc w:val="both"/>
        <w:rPr>
          <w:sz w:val="24"/>
          <w:szCs w:val="24"/>
        </w:rPr>
      </w:pPr>
      <w:r w:rsidRPr="00453F7C">
        <w:rPr>
          <w:i/>
          <w:sz w:val="24"/>
          <w:szCs w:val="24"/>
        </w:rPr>
        <w:t>Một là,</w:t>
      </w:r>
      <w:r w:rsidRPr="00453F7C">
        <w:rPr>
          <w:sz w:val="24"/>
          <w:szCs w:val="24"/>
        </w:rPr>
        <w:t xml:space="preserve"> đẩy mạnh công tác tuyên truyền kết quả, thành công của đại hội đảng bộ các cấp; những thành tựu nổi bật về xây dựng, chỉnh đốn Đảng, phát triển kinh tế - xã hội, bảo đảm quốc phòng, an ninh, đối ngoại trong nhiệm kỳ 2015 -2020, tạo khí thế sôi nổi, phấn khởi góp phần củng cố, tăng cường niềm tin của Nhân dân đối với Đảng và chuẩn bị thật tốt cho Đại hội XIII của Đảng. </w:t>
      </w:r>
    </w:p>
    <w:p w:rsidR="00453F7C" w:rsidRPr="00453F7C" w:rsidRDefault="00453F7C" w:rsidP="00453F7C">
      <w:pPr>
        <w:ind w:firstLine="567"/>
        <w:jc w:val="both"/>
        <w:rPr>
          <w:sz w:val="24"/>
          <w:szCs w:val="24"/>
        </w:rPr>
      </w:pPr>
      <w:r w:rsidRPr="00453F7C">
        <w:rPr>
          <w:i/>
          <w:sz w:val="24"/>
          <w:szCs w:val="24"/>
        </w:rPr>
        <w:t>Hai là</w:t>
      </w:r>
      <w:r w:rsidRPr="00453F7C">
        <w:rPr>
          <w:sz w:val="24"/>
          <w:szCs w:val="24"/>
        </w:rPr>
        <w:t xml:space="preserve">, tuyên truyền các hoạt động chuẩn bị Đại hội XIII của Đảng: đóng góp ý kiến có chất lượng vào các dự thảo văn kiện trình Đại hội XIII của Đảng. Tiếp tục triển khai thực hiện chế độ, chính sách đối với số cán bộ nghỉ công tác, không đủ điều kiện tái cử sau đại hội. </w:t>
      </w:r>
    </w:p>
    <w:p w:rsidR="00453F7C" w:rsidRPr="00453F7C" w:rsidRDefault="00453F7C" w:rsidP="00453F7C">
      <w:pPr>
        <w:ind w:firstLine="567"/>
        <w:jc w:val="both"/>
        <w:rPr>
          <w:sz w:val="24"/>
          <w:szCs w:val="24"/>
        </w:rPr>
      </w:pPr>
      <w:r w:rsidRPr="00453F7C">
        <w:rPr>
          <w:i/>
          <w:sz w:val="24"/>
          <w:szCs w:val="24"/>
        </w:rPr>
        <w:t>Ba là</w:t>
      </w:r>
      <w:r w:rsidRPr="00453F7C">
        <w:rPr>
          <w:sz w:val="24"/>
          <w:szCs w:val="24"/>
        </w:rPr>
        <w:t xml:space="preserve">, tuyên truyền các họat động của cấp ủy sau đại hội, như xây dựng quy chế làm việc của Ban Chấp hành đảng bộ trực thuộc Trung ương, Chương trình hành động thực hiện </w:t>
      </w:r>
      <w:r w:rsidR="00E77CB2">
        <w:rPr>
          <w:sz w:val="24"/>
          <w:szCs w:val="24"/>
        </w:rPr>
        <w:t>NQ</w:t>
      </w:r>
      <w:r w:rsidRPr="00453F7C">
        <w:rPr>
          <w:sz w:val="24"/>
          <w:szCs w:val="24"/>
        </w:rPr>
        <w:t>, Chương trình làm việc toàn khóa và Chương trình kiểm tra, giám sát toàn khóa để triển khai, thực hiện Nghị quyết.</w:t>
      </w:r>
    </w:p>
    <w:p w:rsidR="00453F7C" w:rsidRPr="00453F7C" w:rsidRDefault="00453F7C" w:rsidP="00453F7C">
      <w:pPr>
        <w:tabs>
          <w:tab w:val="left" w:pos="6270"/>
        </w:tabs>
        <w:ind w:firstLine="567"/>
        <w:jc w:val="right"/>
        <w:rPr>
          <w:b/>
          <w:sz w:val="24"/>
          <w:szCs w:val="24"/>
        </w:rPr>
      </w:pPr>
      <w:r w:rsidRPr="00453F7C">
        <w:rPr>
          <w:b/>
          <w:sz w:val="24"/>
          <w:szCs w:val="24"/>
        </w:rPr>
        <w:t xml:space="preserve">                                                                  Ban Tuyên giáo Trung ương</w:t>
      </w:r>
    </w:p>
    <w:p w:rsidR="00453F7C" w:rsidRPr="00453F7C" w:rsidRDefault="00453F7C" w:rsidP="00453F7C">
      <w:pPr>
        <w:ind w:firstLine="567"/>
        <w:jc w:val="both"/>
        <w:rPr>
          <w:b/>
          <w:color w:val="000066"/>
          <w:sz w:val="24"/>
          <w:szCs w:val="24"/>
        </w:rPr>
      </w:pPr>
      <w:r w:rsidRPr="00453F7C">
        <w:rPr>
          <w:b/>
          <w:color w:val="000066"/>
          <w:sz w:val="24"/>
          <w:szCs w:val="24"/>
        </w:rPr>
        <w:t xml:space="preserve">2. Tiếp tục nêu cao tinh thần trách nhiệm, tinh thần cảnh giác, tuyệt đối không lơ là, chủ quan đối với dịch bệnh Covid - 19 </w:t>
      </w:r>
    </w:p>
    <w:p w:rsidR="00453F7C" w:rsidRPr="00453F7C" w:rsidRDefault="00453F7C" w:rsidP="00453F7C">
      <w:pPr>
        <w:ind w:firstLine="567"/>
        <w:jc w:val="both"/>
        <w:rPr>
          <w:sz w:val="24"/>
          <w:szCs w:val="24"/>
        </w:rPr>
      </w:pPr>
      <w:r w:rsidRPr="00453F7C">
        <w:rPr>
          <w:sz w:val="24"/>
          <w:szCs w:val="24"/>
        </w:rPr>
        <w:t>Tính đến ngày 16/11/2020, Việt Nam đã bước sang ngày thứ 74 không có ca mắc Covid-19 mới trong cộng đồng. Tổng số ca mắc Covid-19 ở nước ta đến nay là trên 1.280 trường hợp, trong đó, có trên 1.100 trường hợp được điều trị khỏi bệnh. Cả nước không còn trường hợp ca bệnh nặng.</w:t>
      </w:r>
    </w:p>
    <w:p w:rsidR="00453F7C" w:rsidRPr="00453F7C" w:rsidRDefault="00453F7C" w:rsidP="00453F7C">
      <w:pPr>
        <w:ind w:firstLine="567"/>
        <w:jc w:val="both"/>
        <w:rPr>
          <w:sz w:val="24"/>
          <w:szCs w:val="24"/>
        </w:rPr>
      </w:pPr>
      <w:r w:rsidRPr="00453F7C">
        <w:rPr>
          <w:sz w:val="24"/>
          <w:szCs w:val="24"/>
        </w:rPr>
        <w:t xml:space="preserve">Kết quả trên đạt được là do có </w:t>
      </w:r>
      <w:r w:rsidRPr="00453F7C">
        <w:rPr>
          <w:sz w:val="24"/>
          <w:szCs w:val="24"/>
          <w:shd w:val="clear" w:color="auto" w:fill="FFFFFF"/>
        </w:rPr>
        <w:t>sự chỉ đạo quyết liệt của Chính phủ, luôn quán triệt tinh thần "chống dịch như chống giặc”, “không được chủ quan, không để dịch lây lan” và “chấp nhận một số thiệt hại về kinh tế để bảo vệ tính mạng, sức khỏe người dân"; sự vào cuộc của các bộ, ngành, địa phương</w:t>
      </w:r>
      <w:r w:rsidRPr="00453F7C">
        <w:rPr>
          <w:sz w:val="24"/>
          <w:szCs w:val="24"/>
        </w:rPr>
        <w:t xml:space="preserve">, đặc biệt là ngành y tế, trong triển khai đồng bộ, quyết liệt, hiệu quả các biện pháp phòng, chống dịch Covid-19. </w:t>
      </w:r>
    </w:p>
    <w:p w:rsidR="00453F7C" w:rsidRPr="00453F7C" w:rsidRDefault="00453F7C" w:rsidP="00453F7C">
      <w:pPr>
        <w:ind w:firstLine="567"/>
        <w:jc w:val="both"/>
        <w:rPr>
          <w:sz w:val="24"/>
          <w:szCs w:val="24"/>
        </w:rPr>
      </w:pPr>
      <w:r w:rsidRPr="00453F7C">
        <w:rPr>
          <w:sz w:val="24"/>
          <w:szCs w:val="24"/>
        </w:rPr>
        <w:t>Tuy tình hình dịch bệnh trong nước đã được khống chế, ngăn chặn, nhưng diễn biến của dịch bệnh Covid-19 trên thế giới vẫn còn hết sức phức tạp, khó lường. Đến 8h sáng ngày 16/11/2020, thế giới ghi nhận hơn 54,8 triệu ca nhiễm Covid-19, trên 1,3 triệu ca tử vong. Đặc biệt, hiện nay, số ca mắc mới ở các nước châu Âu vẫn tăng mạnh, nguy cơ bùng phát làn sóng dịch Covid-19 thứ hai. Nhiều quốc gia ở châu Âu đã phải siết chặt, tăng cường các biện pháp phòng, chống dịch.</w:t>
      </w:r>
    </w:p>
    <w:p w:rsidR="00453F7C" w:rsidRPr="00453F7C" w:rsidRDefault="00453F7C" w:rsidP="00453F7C">
      <w:pPr>
        <w:ind w:firstLine="567"/>
        <w:jc w:val="both"/>
        <w:rPr>
          <w:sz w:val="24"/>
          <w:szCs w:val="24"/>
        </w:rPr>
      </w:pPr>
      <w:r w:rsidRPr="00453F7C">
        <w:rPr>
          <w:sz w:val="24"/>
          <w:szCs w:val="24"/>
        </w:rPr>
        <w:t>Trước thực tế nhiều trường hợp nhập cảnh vào Việt Nam dương tính với vi rút Covid-19 (từ ngày 25/7 đến nay là trên 550 ca), mặc dù đã được cách ly ngay khi nhập cảnh, nhưng điều này cho thấy nguy cơ xâm nhập, lây lan, bùng phát dịch bệnh ở trong nước vẫn ở mức cao. Bên cạnh đó, hiện nay đã xuất hiện tư tưởng chủ quan, lơ là, coi nhẹ, mất cảnh giác trong công tác phòng, chống dịch ở một bộ phận người dân; trong một số cơ quan, đơn vị; thậm chí cả một số bộ phận, đơn vị, cá nhân tham gia công tác phòng, chống dịch... Do vậy, công tác phòng, chống dịch Covid-19 trong toàn quốc cũng như ở từng địa phương cần tiếp tục được chú trọng, tăng cường.</w:t>
      </w:r>
    </w:p>
    <w:p w:rsidR="00453F7C" w:rsidRPr="00453F7C" w:rsidRDefault="00453F7C" w:rsidP="00453F7C">
      <w:pPr>
        <w:ind w:firstLine="567"/>
        <w:jc w:val="both"/>
        <w:rPr>
          <w:sz w:val="24"/>
          <w:szCs w:val="24"/>
          <w:shd w:val="clear" w:color="auto" w:fill="FFFFFF"/>
        </w:rPr>
      </w:pPr>
      <w:r w:rsidRPr="00453F7C">
        <w:rPr>
          <w:sz w:val="24"/>
          <w:szCs w:val="24"/>
          <w:shd w:val="clear" w:color="auto" w:fill="FFFFFF"/>
        </w:rPr>
        <w:t>Để giữ vững thành quả đã đạt được trong phòng, chống dịch, bệnh Covid-19, chung sống an toàn, thực hiện mục tiêu kép vừa chống dịch vừa bảo đảm các mục tiêu phát triển kinh tế, Phó Thủ tướng Chính phủ Vũ Đức Đam yêu cầu tất cả các cấp, các ngành cần nêu cao tinh thần trách nhiệm, tinh thần cảnh giác, tuyệt đối không lơ là chủ quan; tổ chức quán triệt, thực hiện nghiêm chỉ đạo của Thủ tướng Chính phủ tại Công điện số </w:t>
      </w:r>
      <w:hyperlink r:id="rId9" w:history="1">
        <w:r w:rsidRPr="00453F7C">
          <w:rPr>
            <w:rStyle w:val="Hyperlink"/>
            <w:vanish/>
            <w:color w:val="auto"/>
            <w:sz w:val="24"/>
            <w:szCs w:val="24"/>
            <w:u w:val="none"/>
            <w:shd w:val="clear" w:color="auto" w:fill="FFFFFF"/>
          </w:rPr>
          <w:t>&amp;mode=detail&amp;document_id=201052"</w:t>
        </w:r>
        <w:r w:rsidRPr="00453F7C">
          <w:rPr>
            <w:rStyle w:val="Hyperlink"/>
            <w:color w:val="auto"/>
            <w:sz w:val="24"/>
            <w:szCs w:val="24"/>
            <w:u w:val="none"/>
            <w:shd w:val="clear" w:color="auto" w:fill="FFFFFF"/>
          </w:rPr>
          <w:t>1300/CĐ-TTg</w:t>
        </w:r>
      </w:hyperlink>
      <w:r w:rsidRPr="00453F7C">
        <w:rPr>
          <w:sz w:val="24"/>
          <w:szCs w:val="24"/>
          <w:shd w:val="clear" w:color="auto" w:fill="FFFFFF"/>
        </w:rPr>
        <w:t xml:space="preserve">, ngày 24/9/2020 và các văn bản có liên quan. Thực hiện nghiêm ngặt việc khai báo y tế; cách ly và theo dõi y tế sau cách ly (đủ ít nhất 28 ngày kể từ ngày nhập cảnh) đối với tất cả những người nhập cảnh. Bộ Y tế khuyến cáo mỗi người dân cần hành động, thực hiện đúng và đủ các khuyến cáo phòng, chống dịch; tiếp tục lan tỏa và thực hiện tốt Thông điệp 5K "Khẩu trang - Khử khuẩn - Khoảng cách - Không tập trung đông người - Khai báo y tế" để giữ an toàn cho mình và xã hội trước đại dịch Covid -19,… </w:t>
      </w:r>
    </w:p>
    <w:p w:rsidR="00453F7C" w:rsidRPr="00453F7C" w:rsidRDefault="00453F7C" w:rsidP="00453F7C">
      <w:pPr>
        <w:ind w:firstLine="567"/>
        <w:jc w:val="both"/>
        <w:rPr>
          <w:sz w:val="24"/>
          <w:szCs w:val="24"/>
          <w:shd w:val="clear" w:color="auto" w:fill="FFFFFF"/>
        </w:rPr>
      </w:pPr>
      <w:r w:rsidRPr="00453F7C">
        <w:rPr>
          <w:sz w:val="24"/>
          <w:szCs w:val="24"/>
          <w:shd w:val="clear" w:color="auto" w:fill="FFFFFF"/>
        </w:rPr>
        <w:t>Để nâng cao ý thức phòng, chống dịch bệnh trong cộng đồng; tiếp tục làm tốt công tác tuyên truyền phòng, chống dịch Covid-19 trong tình hình mới, cần thực hiện tốt một số nội dung sau:</w:t>
      </w:r>
    </w:p>
    <w:p w:rsidR="00453F7C" w:rsidRPr="00453F7C" w:rsidRDefault="00453F7C" w:rsidP="00453F7C">
      <w:pPr>
        <w:ind w:firstLine="567"/>
        <w:jc w:val="both"/>
        <w:rPr>
          <w:sz w:val="24"/>
          <w:szCs w:val="24"/>
          <w:shd w:val="clear" w:color="auto" w:fill="FFFFFF"/>
        </w:rPr>
      </w:pPr>
      <w:r w:rsidRPr="00453F7C">
        <w:rPr>
          <w:i/>
          <w:sz w:val="24"/>
          <w:szCs w:val="24"/>
          <w:shd w:val="clear" w:color="auto" w:fill="FFFFFF"/>
        </w:rPr>
        <w:t>Một là,</w:t>
      </w:r>
      <w:r w:rsidRPr="00453F7C">
        <w:rPr>
          <w:sz w:val="24"/>
          <w:szCs w:val="24"/>
          <w:shd w:val="clear" w:color="auto" w:fill="FFFFFF"/>
        </w:rPr>
        <w:t xml:space="preserve"> đẩy mạnh tuyên truyền để cán bộ, đảng viên và các tầng lớp nhân dân hiểu và đồng thuận với các giải pháp của Chính phủ nhằm thực hiện tốt hai nhiệm vụ quan trọng hiện nay là vừa chống dịch hiệu quả vừa phát triển kinh tế. </w:t>
      </w:r>
    </w:p>
    <w:p w:rsidR="00E77CB2" w:rsidRDefault="00453F7C" w:rsidP="00453F7C">
      <w:pPr>
        <w:ind w:firstLine="567"/>
        <w:jc w:val="both"/>
        <w:rPr>
          <w:sz w:val="24"/>
          <w:szCs w:val="24"/>
          <w:shd w:val="clear" w:color="auto" w:fill="FFFFFF"/>
        </w:rPr>
      </w:pPr>
      <w:r w:rsidRPr="00453F7C">
        <w:rPr>
          <w:i/>
          <w:sz w:val="24"/>
          <w:szCs w:val="24"/>
          <w:shd w:val="clear" w:color="auto" w:fill="FFFFFF"/>
        </w:rPr>
        <w:t>Hai là,</w:t>
      </w:r>
      <w:r w:rsidRPr="00453F7C">
        <w:rPr>
          <w:sz w:val="24"/>
          <w:szCs w:val="24"/>
          <w:shd w:val="clear" w:color="auto" w:fill="FFFFFF"/>
        </w:rPr>
        <w:t xml:space="preserve"> tuyên truyền để người dân nâng cao cảnh giác, chủ động thực hiện các biện pháp phòng ngừa, thực hiện nghiêm quy định khai báo sức khỏe, không gian dối hoặc cố tình che giấu thông tin</w:t>
      </w:r>
    </w:p>
    <w:p w:rsidR="00453F7C" w:rsidRPr="00453F7C" w:rsidRDefault="00453F7C" w:rsidP="00453F7C">
      <w:pPr>
        <w:ind w:firstLine="567"/>
        <w:jc w:val="both"/>
        <w:rPr>
          <w:sz w:val="24"/>
          <w:szCs w:val="24"/>
          <w:shd w:val="clear" w:color="auto" w:fill="FFFFFF"/>
        </w:rPr>
      </w:pPr>
      <w:r w:rsidRPr="00453F7C">
        <w:rPr>
          <w:i/>
          <w:sz w:val="24"/>
          <w:szCs w:val="24"/>
          <w:shd w:val="clear" w:color="auto" w:fill="FFFFFF"/>
        </w:rPr>
        <w:t>Ba là,</w:t>
      </w:r>
      <w:r w:rsidRPr="00453F7C">
        <w:rPr>
          <w:sz w:val="24"/>
          <w:szCs w:val="24"/>
          <w:shd w:val="clear" w:color="auto" w:fill="FFFFFF"/>
        </w:rPr>
        <w:t xml:space="preserve"> đẩy mạnh việc tuyên truyền để người Việt Nam ở nước ngoài trở về và người nước ngoài nhập cảnh vào Việt Nam thực hiện nghiêm túc các quy định về cách ly theo yêu cầu. Đảm bảo việc cách ly an toàn cho chính người được cách ly và an toàn cho cộng đồng.</w:t>
      </w:r>
    </w:p>
    <w:p w:rsidR="00453F7C" w:rsidRPr="00453F7C" w:rsidRDefault="00453F7C" w:rsidP="00453F7C">
      <w:pPr>
        <w:ind w:firstLine="567"/>
        <w:jc w:val="both"/>
        <w:rPr>
          <w:b/>
          <w:sz w:val="24"/>
          <w:szCs w:val="24"/>
        </w:rPr>
      </w:pPr>
      <w:r w:rsidRPr="00453F7C">
        <w:rPr>
          <w:i/>
          <w:sz w:val="24"/>
          <w:szCs w:val="24"/>
        </w:rPr>
        <w:t>Bốn là,</w:t>
      </w:r>
      <w:r w:rsidRPr="00453F7C">
        <w:rPr>
          <w:sz w:val="24"/>
          <w:szCs w:val="24"/>
        </w:rPr>
        <w:t xml:space="preserve"> đẩy mạnh tuyên truyền thông tin tích cực, hành động đẹp của các tổ chức, cá nhân trong công tác phòng, chống dịch Covid-19, không để các thế lực phản động, thù địch lợi dụng nhằm kích động, gây chia rẽ đoàn kết dân tộc.</w:t>
      </w:r>
      <w:r w:rsidRPr="00453F7C">
        <w:rPr>
          <w:b/>
          <w:sz w:val="24"/>
          <w:szCs w:val="24"/>
        </w:rPr>
        <w:tab/>
        <w:t xml:space="preserve"> </w:t>
      </w:r>
    </w:p>
    <w:p w:rsidR="00453F7C" w:rsidRPr="00453F7C" w:rsidRDefault="00453F7C" w:rsidP="00453F7C">
      <w:pPr>
        <w:tabs>
          <w:tab w:val="left" w:pos="6110"/>
        </w:tabs>
        <w:ind w:firstLine="567"/>
        <w:jc w:val="right"/>
        <w:rPr>
          <w:b/>
          <w:sz w:val="24"/>
          <w:szCs w:val="24"/>
        </w:rPr>
      </w:pPr>
      <w:r w:rsidRPr="00453F7C">
        <w:rPr>
          <w:sz w:val="24"/>
          <w:szCs w:val="24"/>
        </w:rPr>
        <w:t xml:space="preserve">                             </w:t>
      </w:r>
      <w:r w:rsidRPr="00453F7C">
        <w:rPr>
          <w:b/>
          <w:sz w:val="24"/>
          <w:szCs w:val="24"/>
        </w:rPr>
        <w:t>Ban Tuyên giáo Trung ương</w:t>
      </w:r>
    </w:p>
    <w:p w:rsidR="00453F7C" w:rsidRPr="00453F7C" w:rsidRDefault="00E77CB2" w:rsidP="00453F7C">
      <w:pPr>
        <w:autoSpaceDE w:val="0"/>
        <w:autoSpaceDN w:val="0"/>
        <w:adjustRightInd w:val="0"/>
        <w:ind w:firstLine="567"/>
        <w:jc w:val="both"/>
        <w:rPr>
          <w:rFonts w:eastAsia="MS Mincho"/>
          <w:b/>
          <w:bCs/>
          <w:color w:val="000066"/>
          <w:sz w:val="24"/>
          <w:szCs w:val="24"/>
          <w:lang w:val="vi-VN" w:eastAsia="ja-JP"/>
        </w:rPr>
      </w:pPr>
      <w:r>
        <w:rPr>
          <w:b/>
          <w:color w:val="000066"/>
          <w:sz w:val="24"/>
          <w:szCs w:val="24"/>
          <w:lang w:val="en-US"/>
        </w:rPr>
        <w:t>3</w:t>
      </w:r>
      <w:r w:rsidR="00453F7C" w:rsidRPr="00453F7C">
        <w:rPr>
          <w:b/>
          <w:color w:val="000066"/>
          <w:sz w:val="24"/>
          <w:szCs w:val="24"/>
          <w:lang w:val="vi-VN"/>
        </w:rPr>
        <w:t xml:space="preserve">. </w:t>
      </w:r>
      <w:r w:rsidR="00453F7C" w:rsidRPr="00453F7C">
        <w:rPr>
          <w:rFonts w:eastAsia="MS Mincho"/>
          <w:b/>
          <w:bCs/>
          <w:color w:val="000066"/>
          <w:sz w:val="24"/>
          <w:szCs w:val="24"/>
          <w:highlight w:val="white"/>
          <w:lang w:val="vi-VN" w:eastAsia="ja-JP"/>
        </w:rPr>
        <w:t xml:space="preserve">Kết quả 01 năm thực hiện chuyên đề năm 2020 </w:t>
      </w:r>
      <w:r w:rsidR="00453F7C" w:rsidRPr="00453F7C">
        <w:rPr>
          <w:rFonts w:eastAsia="MS Mincho"/>
          <w:b/>
          <w:bCs/>
          <w:color w:val="000066"/>
          <w:sz w:val="24"/>
          <w:szCs w:val="24"/>
          <w:highlight w:val="white"/>
          <w:lang w:val="en-US" w:eastAsia="ja-JP"/>
        </w:rPr>
        <w:t xml:space="preserve">về </w:t>
      </w:r>
      <w:r w:rsidR="00453F7C" w:rsidRPr="00453F7C">
        <w:rPr>
          <w:rFonts w:eastAsia="MS Mincho"/>
          <w:b/>
          <w:bCs/>
          <w:color w:val="000066"/>
          <w:sz w:val="24"/>
          <w:szCs w:val="24"/>
          <w:highlight w:val="white"/>
          <w:lang w:val="vi-VN" w:eastAsia="ja-JP"/>
        </w:rPr>
        <w:t xml:space="preserve">học tập và làm theo tư tưởng, đạo đức, phong cách Hồ Chí Minh </w:t>
      </w:r>
    </w:p>
    <w:p w:rsidR="00453F7C" w:rsidRPr="00453F7C" w:rsidRDefault="00453F7C" w:rsidP="00453F7C">
      <w:pPr>
        <w:autoSpaceDE w:val="0"/>
        <w:autoSpaceDN w:val="0"/>
        <w:adjustRightInd w:val="0"/>
        <w:ind w:firstLine="567"/>
        <w:jc w:val="both"/>
        <w:rPr>
          <w:rFonts w:eastAsia="MS Mincho"/>
          <w:spacing w:val="-2"/>
          <w:sz w:val="24"/>
          <w:szCs w:val="24"/>
          <w:lang w:val="vi-VN" w:eastAsia="ja-JP"/>
        </w:rPr>
      </w:pPr>
      <w:r w:rsidRPr="00453F7C">
        <w:rPr>
          <w:rFonts w:eastAsia="MS Mincho"/>
          <w:spacing w:val="-2"/>
          <w:sz w:val="24"/>
          <w:szCs w:val="24"/>
          <w:lang w:val="vi-VN" w:eastAsia="ja-JP"/>
        </w:rPr>
        <w:t>Năm 2020 là năm thứ tư thực hiện Chỉ thị số 05 của Bộ Chính trị khóa XII về đẩy mạnh học tập và làm theo tư tưởng, đạo đức, phong cách Hồ Chí Minh với chủ đề “Tăng cường khối đại đoàn kết toàn dân tộc, xây dựng Đảng và hệ thống chính trị trong sạch, vững mạnh theo tư tưởng, đạo đức, phong cách Hồ Chí Minh”, đã tạo sự chuyển biến rõ nét về nhận thức và hành động trong tập thể và cá nhân bằng những việc làm cụ thể, thiết thực và hiệu quả trong học tập và làm theo tư tưởng, đạo đức, phong cách Bác.</w:t>
      </w:r>
    </w:p>
    <w:p w:rsidR="00453F7C" w:rsidRPr="00453F7C" w:rsidRDefault="00453F7C" w:rsidP="00453F7C">
      <w:pPr>
        <w:autoSpaceDE w:val="0"/>
        <w:autoSpaceDN w:val="0"/>
        <w:adjustRightInd w:val="0"/>
        <w:ind w:firstLine="567"/>
        <w:jc w:val="both"/>
        <w:rPr>
          <w:rFonts w:eastAsia="MS Mincho"/>
          <w:sz w:val="24"/>
          <w:szCs w:val="24"/>
          <w:lang w:val="vi-VN" w:eastAsia="ja-JP"/>
        </w:rPr>
      </w:pPr>
      <w:r w:rsidRPr="00453F7C">
        <w:rPr>
          <w:rFonts w:eastAsia="MS Mincho"/>
          <w:spacing w:val="-2"/>
          <w:sz w:val="24"/>
          <w:szCs w:val="24"/>
          <w:lang w:val="vi-VN" w:eastAsia="ja-JP"/>
        </w:rPr>
        <w:t>Thực hiện </w:t>
      </w:r>
      <w:r w:rsidRPr="00453F7C">
        <w:rPr>
          <w:rFonts w:eastAsia="MS Mincho"/>
          <w:sz w:val="24"/>
          <w:szCs w:val="24"/>
          <w:lang w:val="vi-VN" w:eastAsia="ja-JP"/>
        </w:rPr>
        <w:t>Hướng dẫn số 108-HD/BTGTW của Ban Tuyên giáo Trung ương về học tập chuyên đề năm 2020 </w:t>
      </w:r>
      <w:r w:rsidRPr="00453F7C">
        <w:rPr>
          <w:rFonts w:eastAsia="MS Mincho"/>
          <w:i/>
          <w:iCs/>
          <w:sz w:val="24"/>
          <w:szCs w:val="24"/>
          <w:lang w:val="vi-VN" w:eastAsia="ja-JP"/>
        </w:rPr>
        <w:t>“Tăng cường khối đại đoàn kết toàn dân tộc, xây dựng Đảng và hệ thống chính trị trong sạch, vững mạnh theo tư tưởng, đạo đức, phong cách Hồ Chí Minh</w:t>
      </w:r>
      <w:r w:rsidRPr="00453F7C">
        <w:rPr>
          <w:rFonts w:eastAsia="MS Mincho"/>
          <w:sz w:val="24"/>
          <w:szCs w:val="24"/>
          <w:lang w:val="vi-VN" w:eastAsia="ja-JP"/>
        </w:rPr>
        <w:t xml:space="preserve">”, Ban Thường vụ Tỉnh uỷ tổ chức hội nghị trực tuyến học tập chuyên đề năm 2020 với 10 điểm cầu cho các đồng chí cán bộ chủ chốt cấp tỉnh và cấp huyện với 1.235 đại biểu. Sau hội nghị trực tuyến, cấp ủy các cấp xây dựng kế hoạch tiếp tục tổ chức cho cán bộ, đảng viên và tuyên truyền rộng rãi đến Nhân dân. </w:t>
      </w:r>
      <w:r w:rsidRPr="00453F7C">
        <w:rPr>
          <w:rFonts w:eastAsia="MS Mincho"/>
          <w:color w:val="000000"/>
          <w:sz w:val="24"/>
          <w:szCs w:val="24"/>
          <w:lang w:val="vi-VN" w:eastAsia="ja-JP"/>
        </w:rPr>
        <w:t xml:space="preserve">Kết quả đã triển khai cho 46.761/47.661 cán bộ, đảng viên và 298.925/253.596 đoàn viên, hội viên, 179.794/233.251 lượt Nhân dân. </w:t>
      </w:r>
      <w:r w:rsidRPr="00453F7C">
        <w:rPr>
          <w:rFonts w:eastAsia="MS Mincho"/>
          <w:sz w:val="24"/>
          <w:szCs w:val="24"/>
          <w:lang w:val="vi-VN" w:eastAsia="ja-JP"/>
        </w:rPr>
        <w:t>Nhìn chung, cấp ủy các cấp, cán bộ, đảng viên nhận thức sâu sắc hơn về yêu cầu và việc phát huy sức mạnh đại đoàn kết toàn dân tộc, xây dựng Đảng và hệ thống chính trị trong sạch, vững mạnh; là nội dung mang tính chiến lược trong tư tưởng, đạo đức, phong cách Hồ Chí Minh. Đây là nội dung và giải pháp quan trọng trong công tác xây dựng Đảng nhằm phát huy sức mạnh nội lực, tạo động lực cho công cuộc đổi mới, xây dựng và phát triển đất nước trong bối cảnh hội nhập quốc tế sâu rộng. Đồng thời, đó cũng là nền tảng về nhận thức để mỗi cán bộ, đảng viên đề ra nội dung, nhiệm vụ, giải pháp thực hiện cam kết, phấn đấu, tu tưỡng, rèn luyện làm theo phù hợp với chức trách, nhiệm vụ của từng địa phương, cơ quan, đơn vị.</w:t>
      </w:r>
    </w:p>
    <w:p w:rsidR="00453F7C" w:rsidRPr="00453F7C" w:rsidRDefault="00453F7C" w:rsidP="00453F7C">
      <w:pPr>
        <w:autoSpaceDE w:val="0"/>
        <w:autoSpaceDN w:val="0"/>
        <w:adjustRightInd w:val="0"/>
        <w:ind w:firstLine="567"/>
        <w:jc w:val="both"/>
        <w:rPr>
          <w:rFonts w:eastAsia="MS Mincho"/>
          <w:sz w:val="24"/>
          <w:szCs w:val="24"/>
          <w:lang w:val="vi-VN" w:eastAsia="ja-JP"/>
        </w:rPr>
      </w:pPr>
      <w:r w:rsidRPr="00453F7C">
        <w:rPr>
          <w:rFonts w:eastAsia="MS Mincho"/>
          <w:sz w:val="24"/>
          <w:szCs w:val="24"/>
          <w:lang w:val="vi-VN" w:eastAsia="ja-JP"/>
        </w:rPr>
        <w:t>Trên cơ sở đó, cấp ủy các cấp đã cụ thể hóa gắn với thực hiện các chỉ thị, nghị quyết của Đảng theo hướng rõ người, rõ việc, rõ thời gian; hướng dẫn cán bộ, đảng viên đăng ký làm theo tư tưởng, đạo đức, phong cách của Bác phù hợp với từng vị trí công tác. Đồng thời, tiếp tục công khai nội dung cam kết tu dưỡng, rèn luyện trên hệ thống truyền thanh huyện, xã, bản tin sinh hoạt nội bộ, tổ Nhân dân tự quản, Báo Đồng Khởi, Đài Phát thanh và Truyền hình. Đây là cách làm mạnh dạn nhiều năm qua của tỉnh ta; qua đó đã thể hiện quyết tâm trong đề cao vai trò nêu gương của cán bộ lãnh đạo, quản lý các cấp, nhất là người đứng đầu trong thực hiện phương châm “trên trước, dưới sau”, “nói đi đôi với làm”, quyết tâm tạo chuyển biến mạnh mẽ việc học tập và làm theo tư tưởng, đạo đức, phong cách của Bác trong từng cơ quan, đơn vị, trong mỗi cán bộ, đảng viên.</w:t>
      </w:r>
    </w:p>
    <w:p w:rsidR="00453F7C" w:rsidRPr="00453F7C" w:rsidRDefault="00453F7C" w:rsidP="00453F7C">
      <w:pPr>
        <w:autoSpaceDE w:val="0"/>
        <w:autoSpaceDN w:val="0"/>
        <w:adjustRightInd w:val="0"/>
        <w:ind w:firstLine="567"/>
        <w:jc w:val="both"/>
        <w:rPr>
          <w:rFonts w:eastAsia="MS Mincho"/>
          <w:color w:val="000000"/>
          <w:sz w:val="24"/>
          <w:szCs w:val="24"/>
          <w:highlight w:val="white"/>
          <w:lang w:val="vi-VN" w:eastAsia="ja-JP"/>
        </w:rPr>
      </w:pPr>
      <w:r w:rsidRPr="00453F7C">
        <w:rPr>
          <w:rFonts w:eastAsia="MS Mincho"/>
          <w:color w:val="000000"/>
          <w:sz w:val="24"/>
          <w:szCs w:val="24"/>
          <w:highlight w:val="white"/>
          <w:lang w:val="vi-VN" w:eastAsia="ja-JP"/>
        </w:rPr>
        <w:t>Trong sinh hoạt, các cơ quan, đơn vị đã tổ chức cho cán bộ, đảng viên học tập, nghiên cứu, thảo luận, liên hệ thực tế những vấn đề đang đặt ra tại cơ quan, đơn vị, từ đó đưa ra phương hướng phấn đấu học tập và làm theo chủ đề gắn với thực hiện Nghị quyết Trung ương 4 khóa XII. Qua sinh hoạt, những vấn đề bức xúc, nổi cộm của cơ quan, đơn vị cơ bản đã được giải quyết thỏa đáng, đúng tâm tư, nguyện vọng của cán bộ, đảng viên, góp phần xây dựng tổ chức cơ sở đảng trong sạch, vững mạnh.</w:t>
      </w:r>
    </w:p>
    <w:p w:rsidR="00453F7C" w:rsidRPr="00453F7C" w:rsidRDefault="00453F7C" w:rsidP="00453F7C">
      <w:pPr>
        <w:autoSpaceDE w:val="0"/>
        <w:autoSpaceDN w:val="0"/>
        <w:adjustRightInd w:val="0"/>
        <w:ind w:firstLine="567"/>
        <w:jc w:val="both"/>
        <w:rPr>
          <w:rFonts w:eastAsia="MS Mincho"/>
          <w:sz w:val="24"/>
          <w:szCs w:val="24"/>
          <w:lang w:val="vi-VN" w:eastAsia="ja-JP"/>
        </w:rPr>
      </w:pPr>
      <w:r w:rsidRPr="00453F7C">
        <w:rPr>
          <w:rFonts w:eastAsia="MS Mincho"/>
          <w:sz w:val="24"/>
          <w:szCs w:val="24"/>
          <w:lang w:val="vi-VN" w:eastAsia="ja-JP"/>
        </w:rPr>
        <w:t>Công tác tuyên truyền được cấp ủy, Mặt trận Tổ quốc và đoàn thể các cấp quan tâm triển khai thực hiện bài bản, nghiêm túc với nội dung và hình thức phù hợp, nhất là trong chuỗi các hoạt động kỷ niệm nhân dịp 130 năm Ngày sinh Chủ tịch Hồ Chí Minh.</w:t>
      </w:r>
    </w:p>
    <w:p w:rsidR="00453F7C" w:rsidRPr="00453F7C" w:rsidRDefault="00453F7C" w:rsidP="00453F7C">
      <w:pPr>
        <w:autoSpaceDE w:val="0"/>
        <w:autoSpaceDN w:val="0"/>
        <w:adjustRightInd w:val="0"/>
        <w:ind w:firstLine="567"/>
        <w:jc w:val="both"/>
        <w:rPr>
          <w:rFonts w:eastAsia="MS Mincho"/>
          <w:sz w:val="24"/>
          <w:szCs w:val="24"/>
          <w:lang w:val="vi-VN" w:eastAsia="ja-JP"/>
        </w:rPr>
      </w:pPr>
      <w:r w:rsidRPr="00453F7C">
        <w:rPr>
          <w:rFonts w:eastAsia="MS Mincho"/>
          <w:sz w:val="24"/>
          <w:szCs w:val="24"/>
          <w:lang w:val="vi-VN" w:eastAsia="ja-JP"/>
        </w:rPr>
        <w:t>Từng cấp ủy, địa phương, cơ quan, đơn vị còn có nhiều cách làm phù hợp với điều kiện thực tế hết sức đa dạng và phong phú, cụ thể như: Ban Tuyên giáo Tỉnh ủy phối hợp với Trường Chính trị tỉnh tổ chức Hội thảo học tập và làm theo tư tưởng, đạo đức, phong cách Hồ Chí Minh  góp phần xây dựng Đảng ta thật sự “Là đạo đức, là văn minh”, tổ chức hội thi kể chuyện tấm gương đạo đức, phong cách Hồ Chí Minh. Huyện Mỏ Cày Nam tổ chức sinh hoạt chuyên đề đầu tháng; khối thi đua 1 duy trì bình bầu gương điển hình,…Kết quả, chất lượng sinh hoạt chi bộ, năng lực lãnh đạo và sức chiến đấu của các tổ chức đảng, đảng viên từng bước củng cố, nâng lên; hoạt động chính quyền, mặt trận Tổ quốc các đoàn thể các cấp chuyển biến tích cực. Nhiều chương trình, nội dung đã được cấp ủy đề ra và triển khai thực hiện tốt. Kịp thời giải quyết tốt tâm tư, nguyện vọng của người dân, ổn định an ninh chính trị, trật tự an toàn xã hội, tạo sự chuyển biến tích cực trên nhiều lĩnh vực, việc sắp xếp, cơ cấu lại bộ máy theo hướng tinh gọn,  tình trạng suy thoái về tư tưởng chính trị, đạo đức lối sống “tự diễn biến”, “tự chuyển hóa” được ngăn chặn, đẩy lùi; tích cực hơn trong công tác tự phê bình và phê bình; xây dựng nông thôn mới, đô thị văn minh ngày càng rõ nét. Kiện toàn tổ chức bộ máy hệ thống chính trị ngày càng tinh gọn, hiệu lực, hiệu quả. Cải cách hành chính được triển khai thực hiện quyết liệt và đạt kết quả tốt, ứng dụng công nghệ thông tin được đẩy mạnh; hoạt động văn hóa văn nghệ được tăng cường, tạo sân chơi lành mạnh cho giới trẻ, tích cực góp phần ngăn chặn, đẩy lùi sự xuống cấp một số mặt đạo đức xã hội. Công tác giảm nghèo, y tế, giáo dục, giải quyết việc làm, an sinh xã hội tốt hơn, xây dựng nông thôn mới, đô thị văn minh thuận lợi, đời sống vật chất và tinh thần của người dân ngày càng được nâng lên. Kết quả, Ủy ban Nhân dân tỉnh trao Bằng khen cho 5 tập thể và 9 cá nhân; có 21 câu lạc bộ gương điển hình trong toàn tỉnh với 843 thành viên là gương điển hình; tổ chức tổng kết, phát giải sáng tác, quảng bá tác phẩm văn học, nghệ thuật và báo chí về chủ đề “Học tập và làm theo tư tưởng, đạo đức, phong cách Hồ Chí Minh” cho 64 tác phẩm xuất sắc.</w:t>
      </w:r>
    </w:p>
    <w:p w:rsidR="00453F7C" w:rsidRPr="00453F7C" w:rsidRDefault="00453F7C" w:rsidP="00453F7C">
      <w:pPr>
        <w:autoSpaceDE w:val="0"/>
        <w:autoSpaceDN w:val="0"/>
        <w:adjustRightInd w:val="0"/>
        <w:ind w:firstLine="567"/>
        <w:jc w:val="both"/>
        <w:rPr>
          <w:rFonts w:eastAsia="MS Mincho"/>
          <w:sz w:val="24"/>
          <w:szCs w:val="24"/>
          <w:lang w:val="vi-VN" w:eastAsia="ja-JP"/>
        </w:rPr>
      </w:pPr>
      <w:r w:rsidRPr="00453F7C">
        <w:rPr>
          <w:rFonts w:eastAsia="MS Mincho"/>
          <w:sz w:val="24"/>
          <w:szCs w:val="24"/>
          <w:lang w:val="vi-VN" w:eastAsia="ja-JP"/>
        </w:rPr>
        <w:t>Vì thế, để tiếp tục củng cố lòng tin của nhân dân đối với sự lãnh đạo của Đảng, bên cạnh xây dựng phong cách, tác phong công tác thì đội ngũ cán bộ, đảng viên, nhất là cán bộ chủ chốt các cấp cần tăng cường khối đại đoàn kết toàn dân tộc, xây dựng đảng và hệ thống chính</w:t>
      </w:r>
      <w:r w:rsidRPr="00453F7C">
        <w:rPr>
          <w:rFonts w:eastAsia="MS Mincho"/>
          <w:sz w:val="24"/>
          <w:szCs w:val="24"/>
          <w:lang w:val="en-US" w:eastAsia="ja-JP"/>
        </w:rPr>
        <w:t xml:space="preserve"> trị</w:t>
      </w:r>
      <w:r w:rsidRPr="00453F7C">
        <w:rPr>
          <w:rFonts w:eastAsia="MS Mincho"/>
          <w:sz w:val="24"/>
          <w:szCs w:val="24"/>
          <w:lang w:val="vi-VN" w:eastAsia="ja-JP"/>
        </w:rPr>
        <w:t xml:space="preserve"> trong sạch, vững mạnh và tiếp tục quán triệt, nâng cao nhận thức về tầm quan trọng, ý nghĩa của Chỉ thị 05 gắn với Nghị quyết Trung ương 4 khóa XII đối với công tác xây dựng Đảng và thực hiện nhiệm vụ chính trị; cấp ủy các cấp cần tập trung một số nhiệm vụ cụ thể sau:</w:t>
      </w:r>
    </w:p>
    <w:p w:rsidR="00453F7C" w:rsidRPr="00453F7C" w:rsidRDefault="00453F7C" w:rsidP="00453F7C">
      <w:pPr>
        <w:autoSpaceDE w:val="0"/>
        <w:autoSpaceDN w:val="0"/>
        <w:adjustRightInd w:val="0"/>
        <w:ind w:firstLine="567"/>
        <w:jc w:val="both"/>
        <w:rPr>
          <w:rFonts w:eastAsia="MS Mincho"/>
          <w:sz w:val="24"/>
          <w:szCs w:val="24"/>
          <w:lang w:val="vi-VN" w:eastAsia="ja-JP"/>
        </w:rPr>
      </w:pPr>
      <w:r w:rsidRPr="00453F7C">
        <w:rPr>
          <w:rFonts w:eastAsia="MS Mincho"/>
          <w:i/>
          <w:iCs/>
          <w:sz w:val="24"/>
          <w:szCs w:val="24"/>
          <w:lang w:val="vi-VN" w:eastAsia="ja-JP"/>
        </w:rPr>
        <w:t>Một là,</w:t>
      </w:r>
      <w:r w:rsidRPr="00453F7C">
        <w:rPr>
          <w:rFonts w:eastAsia="MS Mincho"/>
          <w:b/>
          <w:bCs/>
          <w:sz w:val="24"/>
          <w:szCs w:val="24"/>
          <w:lang w:val="vi-VN" w:eastAsia="ja-JP"/>
        </w:rPr>
        <w:t xml:space="preserve"> </w:t>
      </w:r>
      <w:r w:rsidRPr="00453F7C">
        <w:rPr>
          <w:rFonts w:eastAsia="MS Mincho"/>
          <w:sz w:val="24"/>
          <w:szCs w:val="24"/>
          <w:lang w:val="vi-VN" w:eastAsia="ja-JP"/>
        </w:rPr>
        <w:t>tiếp tục lãnh đạo quán triệt và tuyên truyền tổ chức thực hiện Chỉ thị số 05-CT/TW của Bộ Chính trị và Kế hoạch s</w:t>
      </w:r>
      <w:r w:rsidRPr="00453F7C">
        <w:rPr>
          <w:rFonts w:eastAsia="MS Mincho"/>
          <w:sz w:val="24"/>
          <w:szCs w:val="24"/>
          <w:lang w:val="en-US" w:eastAsia="ja-JP"/>
        </w:rPr>
        <w:t>ố</w:t>
      </w:r>
      <w:r w:rsidRPr="00453F7C">
        <w:rPr>
          <w:rFonts w:eastAsia="MS Mincho"/>
          <w:sz w:val="24"/>
          <w:szCs w:val="24"/>
          <w:lang w:val="vi-VN" w:eastAsia="ja-JP"/>
        </w:rPr>
        <w:t xml:space="preserve"> 32-KH/TU của Ban Thường vụ Tỉnh ủy về đẩy mạnh học tập và làm theo tư tưởng Hồ Chí Minh gắn với Nghị quyết Trung ương 4, chuyên đề 2020 và các nội dung học tập và làm theo Bác năm 2021 một cách đồng bộ và hiệu quả hơn. Xây dựng kế hoạch cụ thể, xác định rõ các nội dung học tập và làm theo, gắn với nhiệm vụ chuyên môn và các phòng trào thi đua khác.</w:t>
      </w:r>
    </w:p>
    <w:p w:rsidR="00453F7C" w:rsidRPr="00453F7C" w:rsidRDefault="00453F7C" w:rsidP="00453F7C">
      <w:pPr>
        <w:autoSpaceDE w:val="0"/>
        <w:autoSpaceDN w:val="0"/>
        <w:adjustRightInd w:val="0"/>
        <w:ind w:firstLine="567"/>
        <w:jc w:val="both"/>
        <w:rPr>
          <w:rFonts w:eastAsia="MS Mincho"/>
          <w:sz w:val="24"/>
          <w:szCs w:val="24"/>
          <w:lang w:val="vi-VN" w:eastAsia="ja-JP"/>
        </w:rPr>
      </w:pPr>
      <w:r w:rsidRPr="00453F7C">
        <w:rPr>
          <w:rFonts w:eastAsia="MS Mincho"/>
          <w:i/>
          <w:iCs/>
          <w:sz w:val="24"/>
          <w:szCs w:val="24"/>
          <w:lang w:val="vi-VN" w:eastAsia="ja-JP"/>
        </w:rPr>
        <w:t>Hai là,</w:t>
      </w:r>
      <w:r w:rsidRPr="00453F7C">
        <w:rPr>
          <w:rFonts w:eastAsia="MS Mincho"/>
          <w:b/>
          <w:bCs/>
          <w:sz w:val="24"/>
          <w:szCs w:val="24"/>
          <w:lang w:val="vi-VN" w:eastAsia="ja-JP"/>
        </w:rPr>
        <w:t xml:space="preserve"> </w:t>
      </w:r>
      <w:r w:rsidRPr="00453F7C">
        <w:rPr>
          <w:rFonts w:eastAsia="MS Mincho"/>
          <w:sz w:val="24"/>
          <w:szCs w:val="24"/>
          <w:lang w:val="vi-VN" w:eastAsia="ja-JP"/>
        </w:rPr>
        <w:t>tiếp tục đề cao vai trò nêu gương của cán bộ lãnh đạo, quản lý các cấp, nhất là người đứng đầu trong thực hiện phương châm “trên trước, dưới sau”, “trong trước ngoài sau”, “học đi đôi với làm theo”, quyết tâm tạo chuyển biến mạnh mẽ việc học tập và làm theo tư tưởng, đạo đức, phong cách của Bác trong từng cơ quan, địa phương, đơn vị. Tiếp tục nâng cao tinh thần trách nhiệm, tư tưởng tiến công trong thực hiện chức trách, nhiệm vụ của từng cấp, từng ngành, mỗi cán bộ, đảng viên.</w:t>
      </w:r>
    </w:p>
    <w:p w:rsidR="00453F7C" w:rsidRPr="00453F7C" w:rsidRDefault="00453F7C" w:rsidP="00453F7C">
      <w:pPr>
        <w:autoSpaceDE w:val="0"/>
        <w:autoSpaceDN w:val="0"/>
        <w:adjustRightInd w:val="0"/>
        <w:ind w:firstLine="567"/>
        <w:jc w:val="both"/>
        <w:rPr>
          <w:rFonts w:eastAsia="MS Mincho"/>
          <w:sz w:val="24"/>
          <w:szCs w:val="24"/>
          <w:lang w:val="vi-VN" w:eastAsia="ja-JP"/>
        </w:rPr>
      </w:pPr>
      <w:r w:rsidRPr="00453F7C">
        <w:rPr>
          <w:rFonts w:eastAsia="MS Mincho"/>
          <w:i/>
          <w:iCs/>
          <w:sz w:val="24"/>
          <w:szCs w:val="24"/>
          <w:lang w:val="vi-VN" w:eastAsia="ja-JP"/>
        </w:rPr>
        <w:t>Ba là,</w:t>
      </w:r>
      <w:r w:rsidRPr="00453F7C">
        <w:rPr>
          <w:rFonts w:eastAsia="MS Mincho"/>
          <w:sz w:val="24"/>
          <w:szCs w:val="24"/>
          <w:lang w:val="vi-VN" w:eastAsia="ja-JP"/>
        </w:rPr>
        <w:t xml:space="preserve"> đẩy mạnh công tác tuyên truyền dưới nhiều hình thức đa dạng, phong phú. Chú trọng tuyên truyền về chuẩn mực đạo đức công vụ, đạo đức nghề nghiệp, trách nhiệm; về sự gương mẫu đi đầu trong học tập và làm theo Bác của cán bộ, đảng viên, nhất là cán bộ chủ chốt và người đứng đầu các cấp. Tổ chức tuyên truyền miệng thông qua hệ thống báo cáo viên, tuyên truyền viên; tổ chức các cuộc thi, toạ đàm, sáng tác nghệ thuật chủ đề về học tập và làm theo tư tưởng, đạo đức, phong cách Hồ Chí Minh. Tuyên truyền những tập thể, cá nhân điển hình tiêu biểu trong học tập và làm theo tư tưởng, đạo đức, phong cách của Bác, tạo sự lan toả trong cộng đồng, dân cư,…</w:t>
      </w:r>
    </w:p>
    <w:p w:rsidR="00453F7C" w:rsidRPr="00453F7C" w:rsidRDefault="00453F7C" w:rsidP="00453F7C">
      <w:pPr>
        <w:ind w:firstLine="567"/>
        <w:jc w:val="both"/>
        <w:rPr>
          <w:rFonts w:eastAsia="MS Mincho"/>
          <w:sz w:val="24"/>
          <w:szCs w:val="24"/>
          <w:lang w:val="vi-VN" w:eastAsia="ja-JP"/>
        </w:rPr>
      </w:pPr>
      <w:r w:rsidRPr="00453F7C">
        <w:rPr>
          <w:rFonts w:eastAsia="MS Mincho"/>
          <w:i/>
          <w:iCs/>
          <w:sz w:val="24"/>
          <w:szCs w:val="24"/>
          <w:lang w:val="vi-VN" w:eastAsia="ja-JP"/>
        </w:rPr>
        <w:t>Bốn là,</w:t>
      </w:r>
      <w:r w:rsidRPr="00453F7C">
        <w:rPr>
          <w:rFonts w:eastAsia="MS Mincho"/>
          <w:sz w:val="24"/>
          <w:szCs w:val="24"/>
          <w:lang w:val="vi-VN" w:eastAsia="ja-JP"/>
        </w:rPr>
        <w:t xml:space="preserve"> tăng cường công tác kiểm tra, giám sát việc thực hiện Chỉ thị 05, trọng tâm là kiểm tra, giám sát nội dung cam kết tu dưỡng, rèn luyện, phấn đấu và trách nhiệm nêu gương của cán bộ, đảng viên; qua đó, kịp thời phát hiện, biểu dương, tuyên truyền nhân rộng các điển hình tiêu biểu trong học tập và làm theo tư tưởng, đạo đức, phong cách Hồ Chí Minh, tạo sức lan toả mạnh mẽ trong cộng đồng và toàn xã hội./.</w:t>
      </w:r>
    </w:p>
    <w:p w:rsidR="00453F7C" w:rsidRPr="00453F7C" w:rsidRDefault="00453F7C" w:rsidP="00453F7C">
      <w:pPr>
        <w:tabs>
          <w:tab w:val="left" w:pos="5850"/>
        </w:tabs>
        <w:ind w:firstLine="567"/>
        <w:jc w:val="right"/>
        <w:rPr>
          <w:b/>
          <w:i/>
          <w:sz w:val="24"/>
          <w:szCs w:val="24"/>
          <w:lang w:val="en-US"/>
        </w:rPr>
      </w:pPr>
      <w:r w:rsidRPr="00453F7C">
        <w:rPr>
          <w:color w:val="FF0000"/>
          <w:sz w:val="24"/>
          <w:szCs w:val="24"/>
          <w:lang w:val="vi-VN"/>
        </w:rPr>
        <w:t xml:space="preserve">                                                    </w:t>
      </w:r>
      <w:r w:rsidRPr="00453F7C">
        <w:rPr>
          <w:b/>
          <w:i/>
          <w:sz w:val="24"/>
          <w:szCs w:val="24"/>
          <w:lang w:val="en-US"/>
        </w:rPr>
        <w:t>Kim Ngân – Ban Tuyên giáo Tỉnh ủy</w:t>
      </w:r>
    </w:p>
    <w:p w:rsidR="00453F7C" w:rsidRPr="00453F7C" w:rsidRDefault="00E77CB2" w:rsidP="00453F7C">
      <w:pPr>
        <w:ind w:firstLine="567"/>
        <w:jc w:val="both"/>
        <w:rPr>
          <w:b/>
          <w:color w:val="000066"/>
          <w:sz w:val="24"/>
          <w:szCs w:val="24"/>
          <w:lang w:val="vi-VN"/>
        </w:rPr>
      </w:pPr>
      <w:r>
        <w:rPr>
          <w:b/>
          <w:color w:val="000066"/>
          <w:sz w:val="24"/>
          <w:szCs w:val="24"/>
          <w:lang w:val="en-US"/>
        </w:rPr>
        <w:t>4</w:t>
      </w:r>
      <w:r w:rsidR="00453F7C" w:rsidRPr="00453F7C">
        <w:rPr>
          <w:b/>
          <w:color w:val="000066"/>
          <w:sz w:val="24"/>
          <w:szCs w:val="24"/>
          <w:lang w:val="vi-VN"/>
        </w:rPr>
        <w:t xml:space="preserve">. Một số giải pháp đấu tranh phản bác các luận điệu chống phá của các thế lực thù địch trước thềm Đại hội đại biểu toàn quốc lần thứ XIII của Đảng </w:t>
      </w:r>
    </w:p>
    <w:p w:rsidR="00453F7C" w:rsidRPr="00453F7C" w:rsidRDefault="00453F7C" w:rsidP="00453F7C">
      <w:pPr>
        <w:ind w:firstLine="567"/>
        <w:jc w:val="both"/>
        <w:rPr>
          <w:sz w:val="24"/>
          <w:szCs w:val="24"/>
          <w:lang w:val="vi-VN"/>
        </w:rPr>
      </w:pPr>
      <w:r w:rsidRPr="00453F7C">
        <w:rPr>
          <w:sz w:val="24"/>
          <w:szCs w:val="24"/>
          <w:lang w:val="vi-VN"/>
        </w:rPr>
        <w:t xml:space="preserve">Đại hội đại biểu toàn quốc lần thứ XIII của Đảng dự kiến diễn ra vào quý I năm 2021. Đây là sự kiện chính trị trọng đại, có ý nghĩa lớn đối với con đường phát triển của đất nước trong thời gian tới. Cán bộ, đảng viên và nhân dân Việt Nam rất kỳ vọng và đặt niềm tin vào </w:t>
      </w:r>
      <w:hyperlink r:id="rId10" w:history="1">
        <w:r w:rsidRPr="00453F7C">
          <w:rPr>
            <w:rStyle w:val="Hyperlink"/>
            <w:color w:val="auto"/>
            <w:sz w:val="24"/>
            <w:szCs w:val="24"/>
            <w:u w:val="none"/>
            <w:lang w:val="vi-VN"/>
          </w:rPr>
          <w:t>Đại hội XIII</w:t>
        </w:r>
      </w:hyperlink>
      <w:r w:rsidRPr="00453F7C">
        <w:rPr>
          <w:sz w:val="24"/>
          <w:szCs w:val="24"/>
          <w:lang w:val="vi-VN"/>
        </w:rPr>
        <w:t xml:space="preserve"> với mong muốn Đại hội sẽ sáng suốt lựa chọn những cán bộ vừa có đức, vừa có tài để lãnh đạo đất nước, mang lại cuộc sống hạnh phúc và phát triển cho nhân dân, cho đất nước.</w:t>
      </w:r>
    </w:p>
    <w:p w:rsidR="00453F7C" w:rsidRPr="00453F7C" w:rsidRDefault="00453F7C" w:rsidP="00453F7C">
      <w:pPr>
        <w:ind w:firstLine="567"/>
        <w:jc w:val="both"/>
        <w:rPr>
          <w:color w:val="000000"/>
          <w:sz w:val="24"/>
          <w:szCs w:val="24"/>
          <w:lang w:val="vi-VN"/>
        </w:rPr>
      </w:pPr>
      <w:r w:rsidRPr="00453F7C">
        <w:rPr>
          <w:sz w:val="24"/>
          <w:szCs w:val="24"/>
          <w:lang w:val="vi-VN"/>
        </w:rPr>
        <w:t>Càng đến gần kỳ Đại hội thì các hoạt động chống phá của các phần tử thù địch, chống đối, cơ hội chính trị diễn ra càng rầm rộ hơn. Đặc biệt, t</w:t>
      </w:r>
      <w:r w:rsidRPr="00453F7C">
        <w:rPr>
          <w:color w:val="000000"/>
          <w:sz w:val="24"/>
          <w:szCs w:val="24"/>
          <w:lang w:val="vi-VN"/>
        </w:rPr>
        <w:t xml:space="preserve">rong giai đoạn Đảng ta tiến hành Đại hội Đảng bộ các cấp, </w:t>
      </w:r>
      <w:r w:rsidRPr="00453F7C">
        <w:rPr>
          <w:sz w:val="24"/>
          <w:szCs w:val="24"/>
          <w:lang w:val="vi-VN"/>
        </w:rPr>
        <w:t>chúng</w:t>
      </w:r>
      <w:r w:rsidRPr="00453F7C">
        <w:rPr>
          <w:color w:val="000000"/>
          <w:sz w:val="24"/>
          <w:szCs w:val="24"/>
          <w:lang w:val="vi-VN"/>
        </w:rPr>
        <w:t xml:space="preserve"> tập trung xuyên tạc dự thảo văn kiện của Đại hội Đảng các cấp, nhất là dự thảo văn kiện Đại hội Đảng toàn quốc </w:t>
      </w:r>
      <w:r w:rsidRPr="00453F7C">
        <w:rPr>
          <w:sz w:val="24"/>
          <w:szCs w:val="24"/>
          <w:lang w:val="vi-VN"/>
        </w:rPr>
        <w:t>bằng nhiều hình thức khác nhau, như:</w:t>
      </w:r>
      <w:r w:rsidRPr="00453F7C">
        <w:rPr>
          <w:color w:val="FF0000"/>
          <w:sz w:val="24"/>
          <w:szCs w:val="24"/>
          <w:lang w:val="vi-VN"/>
        </w:rPr>
        <w:t xml:space="preserve"> </w:t>
      </w:r>
      <w:r w:rsidRPr="00453F7C">
        <w:rPr>
          <w:color w:val="000000"/>
          <w:sz w:val="24"/>
          <w:szCs w:val="24"/>
          <w:lang w:val="vi-VN"/>
        </w:rPr>
        <w:t xml:space="preserve">soạn thảo các tài liệu mạo danh, nặc danh hoặc công khai đề tên tuổi, địa chỉ cụ thể, sau đó tán phát trên Internet, mạng xã hội dưới </w:t>
      </w:r>
      <w:r w:rsidRPr="00453F7C">
        <w:rPr>
          <w:sz w:val="24"/>
          <w:szCs w:val="24"/>
          <w:lang w:val="vi-VN"/>
        </w:rPr>
        <w:t>chiêu bài:</w:t>
      </w:r>
      <w:r w:rsidRPr="00453F7C">
        <w:rPr>
          <w:color w:val="000000"/>
          <w:sz w:val="24"/>
          <w:szCs w:val="24"/>
          <w:lang w:val="vi-VN"/>
        </w:rPr>
        <w:t xml:space="preserve"> “</w:t>
      </w:r>
      <w:r w:rsidRPr="00453F7C">
        <w:rPr>
          <w:i/>
          <w:color w:val="000000"/>
          <w:sz w:val="24"/>
          <w:szCs w:val="24"/>
          <w:lang w:val="vi-VN"/>
        </w:rPr>
        <w:t>Thư ngỏ”, “Thư trao đổi”,“Thư góp ý”,“Kiến nghị</w:t>
      </w:r>
      <w:r w:rsidRPr="00453F7C">
        <w:rPr>
          <w:color w:val="000000"/>
          <w:sz w:val="24"/>
          <w:szCs w:val="24"/>
          <w:lang w:val="vi-VN"/>
        </w:rPr>
        <w:t xml:space="preserve">”… </w:t>
      </w:r>
      <w:r w:rsidRPr="00453F7C">
        <w:rPr>
          <w:sz w:val="24"/>
          <w:szCs w:val="24"/>
          <w:lang w:val="vi-VN"/>
        </w:rPr>
        <w:t xml:space="preserve">để </w:t>
      </w:r>
      <w:r w:rsidRPr="00453F7C">
        <w:rPr>
          <w:color w:val="000000"/>
          <w:sz w:val="24"/>
          <w:szCs w:val="24"/>
          <w:lang w:val="vi-VN"/>
        </w:rPr>
        <w:t xml:space="preserve">xuyên tạc tình hình và thành tựu phát triển của đất nước; thổi phồng những </w:t>
      </w:r>
      <w:r w:rsidRPr="00453F7C">
        <w:rPr>
          <w:sz w:val="24"/>
          <w:szCs w:val="24"/>
          <w:lang w:val="vi-VN"/>
        </w:rPr>
        <w:t>khuyết điểm</w:t>
      </w:r>
      <w:r w:rsidRPr="00453F7C">
        <w:rPr>
          <w:color w:val="000000"/>
          <w:sz w:val="24"/>
          <w:szCs w:val="24"/>
          <w:lang w:val="vi-VN"/>
        </w:rPr>
        <w:t xml:space="preserve">, hạn chế </w:t>
      </w:r>
      <w:r w:rsidRPr="00453F7C">
        <w:rPr>
          <w:sz w:val="24"/>
          <w:szCs w:val="24"/>
          <w:lang w:val="vi-VN"/>
        </w:rPr>
        <w:t>trong việc thực hiện các mục tiêu, nhiệm vụ</w:t>
      </w:r>
      <w:r w:rsidRPr="00453F7C">
        <w:rPr>
          <w:color w:val="FF0000"/>
          <w:sz w:val="24"/>
          <w:szCs w:val="24"/>
          <w:lang w:val="vi-VN"/>
        </w:rPr>
        <w:t xml:space="preserve"> </w:t>
      </w:r>
      <w:r w:rsidRPr="00453F7C">
        <w:rPr>
          <w:color w:val="000000"/>
          <w:sz w:val="24"/>
          <w:szCs w:val="24"/>
          <w:lang w:val="vi-VN"/>
        </w:rPr>
        <w:t xml:space="preserve">phát triển kinh tế, xã hội, quốc phòng, an ninh… </w:t>
      </w:r>
      <w:r w:rsidRPr="00453F7C">
        <w:rPr>
          <w:sz w:val="24"/>
          <w:szCs w:val="24"/>
          <w:lang w:val="vi-VN"/>
        </w:rPr>
        <w:t>từ đó,</w:t>
      </w:r>
      <w:r w:rsidRPr="00453F7C">
        <w:rPr>
          <w:color w:val="000000"/>
          <w:sz w:val="24"/>
          <w:szCs w:val="24"/>
          <w:lang w:val="vi-VN"/>
        </w:rPr>
        <w:t xml:space="preserve"> quy kết, đổ lỗi nguyên nhân là do thể chế chính trị nhằm gây sức ép sửa đổi, bổ sung văn kiện Đại hội theo quan điểm phương Tây. </w:t>
      </w:r>
    </w:p>
    <w:p w:rsidR="00453F7C" w:rsidRPr="00453F7C" w:rsidRDefault="00453F7C" w:rsidP="00453F7C">
      <w:pPr>
        <w:ind w:firstLine="567"/>
        <w:jc w:val="both"/>
        <w:rPr>
          <w:color w:val="0D0D0D"/>
          <w:sz w:val="24"/>
          <w:szCs w:val="24"/>
          <w:shd w:val="clear" w:color="auto" w:fill="FFFFFF"/>
          <w:lang w:val="vi-VN"/>
        </w:rPr>
      </w:pPr>
      <w:r w:rsidRPr="00453F7C">
        <w:rPr>
          <w:color w:val="000000"/>
          <w:sz w:val="24"/>
          <w:szCs w:val="24"/>
          <w:shd w:val="clear" w:color="auto" w:fill="FFFFFF"/>
          <w:lang w:val="vi-VN"/>
        </w:rPr>
        <w:t>Chúng ra sức xuyên tạc, bịa đặt đời tư cá nhân nhằm bôi nhọ thanh danh, uy tín của các đồng chí lãnh đạo Đảng, Nhà nước, nhất là các đồng chí là ứng viên cho cấp ủy, ủy ban kiểm tra các cấp khóa mới; đưa ra nhận xét, bình phẩm về trình độ, năng lực, đạo đức, lối sống của các ứng viên này; tập trung khoét sâu những hạn chế, khuyết điểm ở những ban, ngành, lĩnh vực mà cá nhân đó phụ trách; rồi quy kết trách nhiệm hoặc là tìm cách dựng chuyện, bịa đặt, bóp méo bản chất của các vụ việc liên quan đến các đồng chí nằm trong quy hoạch nhân sự đại hội</w:t>
      </w:r>
      <w:r w:rsidRPr="00453F7C">
        <w:rPr>
          <w:color w:val="0D0D0D"/>
          <w:sz w:val="24"/>
          <w:szCs w:val="24"/>
          <w:shd w:val="clear" w:color="auto" w:fill="FFFFFF"/>
          <w:lang w:val="vi-VN"/>
        </w:rPr>
        <w:t>;…</w:t>
      </w:r>
    </w:p>
    <w:p w:rsidR="00453F7C" w:rsidRPr="00453F7C" w:rsidRDefault="00453F7C" w:rsidP="00453F7C">
      <w:pPr>
        <w:ind w:firstLine="567"/>
        <w:jc w:val="both"/>
        <w:rPr>
          <w:color w:val="000000"/>
          <w:sz w:val="24"/>
          <w:szCs w:val="24"/>
          <w:shd w:val="clear" w:color="auto" w:fill="FFFFFF"/>
          <w:lang w:val="vi-VN"/>
        </w:rPr>
      </w:pPr>
      <w:r w:rsidRPr="00453F7C">
        <w:rPr>
          <w:sz w:val="24"/>
          <w:szCs w:val="24"/>
          <w:shd w:val="clear" w:color="auto" w:fill="FFFFFF"/>
          <w:lang w:val="vi-VN"/>
        </w:rPr>
        <w:t xml:space="preserve">Với âm mưu tuyên truyền chống phá tư tưởng trước thềm Đại hội đại biểu toàn quốc lần thứ XIII của Đảng, </w:t>
      </w:r>
      <w:r w:rsidRPr="00453F7C">
        <w:rPr>
          <w:color w:val="000000"/>
          <w:sz w:val="24"/>
          <w:szCs w:val="24"/>
          <w:shd w:val="clear" w:color="auto" w:fill="FFFFFF"/>
          <w:lang w:val="vi-VN"/>
        </w:rPr>
        <w:t xml:space="preserve">các thế lực thù địch đã triệt để sử dụng </w:t>
      </w:r>
      <w:r w:rsidRPr="00453F7C">
        <w:rPr>
          <w:sz w:val="24"/>
          <w:szCs w:val="24"/>
          <w:shd w:val="clear" w:color="auto" w:fill="FFFFFF"/>
          <w:lang w:val="vi-VN"/>
        </w:rPr>
        <w:t>các thủ đoạn</w:t>
      </w:r>
      <w:r w:rsidRPr="00453F7C">
        <w:rPr>
          <w:color w:val="000000"/>
          <w:sz w:val="24"/>
          <w:szCs w:val="24"/>
          <w:shd w:val="clear" w:color="auto" w:fill="FFFFFF"/>
          <w:lang w:val="vi-VN"/>
        </w:rPr>
        <w:t xml:space="preserve"> khác nhau. Trong đó, chúng đẩy mạnh xuất bản, tán phát các loại ấn phẩm, tài liệu; các ấn phẩm xuất bản của các cá nhân, tổ chức phản động lưu vong, số đối tượng cơ hội, chính trị trong và ngoài nước; các trang web, các chương trình phát thanh, phát hình bằng tiếng Việt. Các thế lực thù địch lập hàng ngàn trang web, blog, trang mạng xã hội; hàng trăm tạp chí, báo, nhà xuất bản, hơn 60 đài phát thanh có chương trình tiếng Việt. Chúng còn móc nối với các tổ chức phản động lưu vong tại Mỹ, Canada, Pháp... tổ chức nhiều cuộc hội thảo, tọa đàm nhằm tuyên truyền, xuyên tạc tình hình trong nước, vu cáo </w:t>
      </w:r>
      <w:r w:rsidRPr="00453F7C">
        <w:rPr>
          <w:sz w:val="24"/>
          <w:szCs w:val="24"/>
          <w:shd w:val="clear" w:color="auto" w:fill="FFFFFF"/>
          <w:lang w:val="vi-VN"/>
        </w:rPr>
        <w:t>chính quyền</w:t>
      </w:r>
      <w:r w:rsidRPr="00453F7C">
        <w:rPr>
          <w:color w:val="000000"/>
          <w:sz w:val="24"/>
          <w:szCs w:val="24"/>
          <w:shd w:val="clear" w:color="auto" w:fill="FFFFFF"/>
          <w:lang w:val="vi-VN"/>
        </w:rPr>
        <w:t xml:space="preserve"> Việt Nam vi phạm quyền con người, quyền tự do tôn giáo; qua đó hòng hạ thấp uy tín Việt Nam trên trường quốc tế, tìm cách tác động Liên Hợp quốc, các tổ chức quốc tế can thiệp vào nội bộ nước ta…</w:t>
      </w:r>
    </w:p>
    <w:p w:rsidR="00453F7C" w:rsidRPr="00453F7C" w:rsidRDefault="00453F7C" w:rsidP="00453F7C">
      <w:pPr>
        <w:ind w:firstLine="567"/>
        <w:jc w:val="both"/>
        <w:rPr>
          <w:sz w:val="24"/>
          <w:szCs w:val="24"/>
          <w:shd w:val="clear" w:color="auto" w:fill="FFFFFF"/>
          <w:lang w:val="vi-VN"/>
        </w:rPr>
      </w:pPr>
      <w:r w:rsidRPr="00453F7C">
        <w:rPr>
          <w:sz w:val="24"/>
          <w:szCs w:val="24"/>
          <w:shd w:val="clear" w:color="auto" w:fill="FFFFFF"/>
          <w:lang w:val="vi-VN"/>
        </w:rPr>
        <w:t xml:space="preserve">Nhằm phòng ngừa, đấu tranh ngăn chặn hiệu quả </w:t>
      </w:r>
      <w:r w:rsidRPr="00453F7C">
        <w:rPr>
          <w:color w:val="0D0D0D"/>
          <w:sz w:val="24"/>
          <w:szCs w:val="24"/>
          <w:shd w:val="clear" w:color="auto" w:fill="FFFFFF"/>
          <w:lang w:val="vi-VN"/>
        </w:rPr>
        <w:t>hoạt động tuyên truyền, phá hoại tư tưởng trước thềm Đại hội đại biểu toàn quốc lần thứ XIII của Đảng</w:t>
      </w:r>
      <w:r w:rsidRPr="00453F7C">
        <w:rPr>
          <w:sz w:val="24"/>
          <w:szCs w:val="24"/>
          <w:shd w:val="clear" w:color="auto" w:fill="FFFFFF"/>
          <w:lang w:val="vi-VN"/>
        </w:rPr>
        <w:t xml:space="preserve">, các cấp ủy đảng, chính quyền, đoàn thể, các tổ chức chính trị - xã hội các cấp cần tập trung thực hiện đồng bộ nhiều giải pháp, trong đó chú trọng một số giải pháp trọng tâm như sau: </w:t>
      </w:r>
    </w:p>
    <w:p w:rsidR="00453F7C" w:rsidRPr="00453F7C" w:rsidRDefault="00453F7C" w:rsidP="00453F7C">
      <w:pPr>
        <w:ind w:firstLine="567"/>
        <w:jc w:val="both"/>
        <w:rPr>
          <w:color w:val="000000"/>
          <w:sz w:val="24"/>
          <w:szCs w:val="24"/>
          <w:shd w:val="clear" w:color="auto" w:fill="FFFFFF"/>
          <w:lang w:val="vi-VN"/>
        </w:rPr>
      </w:pPr>
      <w:r w:rsidRPr="00453F7C">
        <w:rPr>
          <w:i/>
          <w:color w:val="000000"/>
          <w:sz w:val="24"/>
          <w:szCs w:val="24"/>
          <w:shd w:val="clear" w:color="auto" w:fill="FFFFFF"/>
          <w:lang w:val="vi-VN"/>
        </w:rPr>
        <w:t>Một là</w:t>
      </w:r>
      <w:r w:rsidRPr="00453F7C">
        <w:rPr>
          <w:color w:val="000000"/>
          <w:sz w:val="24"/>
          <w:szCs w:val="24"/>
          <w:shd w:val="clear" w:color="auto" w:fill="FFFFFF"/>
          <w:lang w:val="vi-VN"/>
        </w:rPr>
        <w:t>, tuyên truyền khẳng định quan điểm, chủ trương đúng đắn, nhất quán của Đảng, Nhà nước ta trong tổ chức Đại hội Đảng các cấp tiến tới Đại hội đại biểu toàn quốc của Đảng, đặc biệt là quan điểm, chủ trương của Đảng về công tác cán bộ, trong đó, người được lựa chọn là ứng viên đưa ra bầu tại đại hội phải thực sự tiêu biểu về trí tuệ, phẩm chất, uy tín, có năng lực lãnh đạo và sức chiến đấu cao, đáp ứng yêu cầu của tình hình mới; đặc biệt coi trọng chất lượng, có số lượng và cơ cấu hợp lý.</w:t>
      </w:r>
    </w:p>
    <w:p w:rsidR="00453F7C" w:rsidRPr="00453F7C" w:rsidRDefault="00453F7C" w:rsidP="00453F7C">
      <w:pPr>
        <w:ind w:firstLine="567"/>
        <w:jc w:val="both"/>
        <w:rPr>
          <w:i/>
          <w:color w:val="000000"/>
          <w:sz w:val="24"/>
          <w:szCs w:val="24"/>
          <w:shd w:val="clear" w:color="auto" w:fill="FFFFFF"/>
          <w:lang w:val="vi-VN"/>
        </w:rPr>
      </w:pPr>
      <w:r w:rsidRPr="00453F7C">
        <w:rPr>
          <w:i/>
          <w:sz w:val="24"/>
          <w:szCs w:val="24"/>
          <w:shd w:val="clear" w:color="auto" w:fill="FFFFFF"/>
          <w:lang w:val="vi-VN"/>
        </w:rPr>
        <w:t xml:space="preserve">Hai là, </w:t>
      </w:r>
      <w:r w:rsidRPr="00453F7C">
        <w:rPr>
          <w:color w:val="000000"/>
          <w:sz w:val="24"/>
          <w:szCs w:val="24"/>
          <w:shd w:val="clear" w:color="auto" w:fill="FFFFFF"/>
          <w:lang w:val="vi-VN"/>
        </w:rPr>
        <w:t xml:space="preserve">tiếp tục </w:t>
      </w:r>
      <w:r w:rsidRPr="00453F7C">
        <w:rPr>
          <w:sz w:val="24"/>
          <w:szCs w:val="24"/>
          <w:shd w:val="clear" w:color="auto" w:fill="FFFFFF"/>
          <w:lang w:val="vi-VN"/>
        </w:rPr>
        <w:t>tuyên truyền những thành tựu của</w:t>
      </w:r>
      <w:r w:rsidRPr="00453F7C">
        <w:rPr>
          <w:color w:val="000000"/>
          <w:sz w:val="24"/>
          <w:szCs w:val="24"/>
          <w:shd w:val="clear" w:color="auto" w:fill="FFFFFF"/>
          <w:lang w:val="vi-VN"/>
        </w:rPr>
        <w:t xml:space="preserve"> công cuộc đổi mới, </w:t>
      </w:r>
      <w:r w:rsidRPr="00453F7C">
        <w:rPr>
          <w:sz w:val="24"/>
          <w:szCs w:val="24"/>
          <w:shd w:val="clear" w:color="auto" w:fill="FFFFFF"/>
          <w:lang w:val="vi-VN"/>
        </w:rPr>
        <w:t>chú trọng tuyên truyền nhiệm vụ</w:t>
      </w:r>
      <w:r w:rsidRPr="00453F7C">
        <w:rPr>
          <w:color w:val="000000"/>
          <w:sz w:val="24"/>
          <w:szCs w:val="24"/>
          <w:shd w:val="clear" w:color="auto" w:fill="FFFFFF"/>
          <w:lang w:val="vi-VN"/>
        </w:rPr>
        <w:t xml:space="preserve"> đẩy mạnh phát triển kinh tế, văn</w:t>
      </w:r>
      <w:r w:rsidRPr="00453F7C">
        <w:rPr>
          <w:sz w:val="24"/>
          <w:szCs w:val="24"/>
          <w:shd w:val="clear" w:color="auto" w:fill="FFFFFF"/>
          <w:lang w:val="vi-VN"/>
        </w:rPr>
        <w:t xml:space="preserve"> hóa, xã hội, xóa đói, giảm nghèo, đảm bảo an sinh xã hội, tăng cường củng cố quốc phòng, an ninh,</w:t>
      </w:r>
      <w:r w:rsidRPr="00453F7C">
        <w:rPr>
          <w:color w:val="000000"/>
          <w:sz w:val="24"/>
          <w:szCs w:val="24"/>
          <w:shd w:val="clear" w:color="auto" w:fill="FFFFFF"/>
          <w:lang w:val="vi-VN"/>
        </w:rPr>
        <w:t xml:space="preserve"> làm cho nhân dân có cuộc sống ấm no, hạnh phúc; không ngừng nâng cao vị thế của nước ta trên trường quốc tế. </w:t>
      </w:r>
    </w:p>
    <w:p w:rsidR="00453F7C" w:rsidRPr="00453F7C" w:rsidRDefault="00453F7C" w:rsidP="00453F7C">
      <w:pPr>
        <w:ind w:firstLine="567"/>
        <w:jc w:val="both"/>
        <w:rPr>
          <w:color w:val="000000"/>
          <w:sz w:val="24"/>
          <w:szCs w:val="24"/>
          <w:shd w:val="clear" w:color="auto" w:fill="FFFFFF"/>
          <w:lang w:val="vi-VN"/>
        </w:rPr>
      </w:pPr>
      <w:r w:rsidRPr="00453F7C">
        <w:rPr>
          <w:i/>
          <w:color w:val="000000"/>
          <w:sz w:val="24"/>
          <w:szCs w:val="24"/>
          <w:shd w:val="clear" w:color="auto" w:fill="FFFFFF"/>
          <w:lang w:val="vi-VN"/>
        </w:rPr>
        <w:t xml:space="preserve">Ba là, </w:t>
      </w:r>
      <w:r w:rsidRPr="00453F7C">
        <w:rPr>
          <w:color w:val="000000"/>
          <w:sz w:val="24"/>
          <w:szCs w:val="24"/>
          <w:shd w:val="clear" w:color="auto" w:fill="FFFFFF"/>
          <w:lang w:val="vi-VN"/>
        </w:rPr>
        <w:t xml:space="preserve">tuyên truyền </w:t>
      </w:r>
      <w:r w:rsidRPr="00453F7C">
        <w:rPr>
          <w:sz w:val="24"/>
          <w:szCs w:val="24"/>
          <w:shd w:val="clear" w:color="auto" w:fill="FFFFFF"/>
          <w:lang w:val="vi-VN"/>
        </w:rPr>
        <w:t>nâng cao nhận thức</w:t>
      </w:r>
      <w:r w:rsidRPr="00453F7C">
        <w:rPr>
          <w:color w:val="000000"/>
          <w:sz w:val="24"/>
          <w:szCs w:val="24"/>
          <w:shd w:val="clear" w:color="auto" w:fill="FFFFFF"/>
          <w:lang w:val="vi-VN"/>
        </w:rPr>
        <w:t xml:space="preserve"> cho cán bộ, đảng viên và người dân, đặc biệt là thanh, thiếu niên </w:t>
      </w:r>
      <w:r w:rsidRPr="00453F7C">
        <w:rPr>
          <w:sz w:val="24"/>
          <w:szCs w:val="24"/>
          <w:shd w:val="clear" w:color="auto" w:fill="FFFFFF"/>
          <w:lang w:val="vi-VN"/>
        </w:rPr>
        <w:t xml:space="preserve">về </w:t>
      </w:r>
      <w:r w:rsidRPr="00453F7C">
        <w:rPr>
          <w:color w:val="000000"/>
          <w:sz w:val="24"/>
          <w:szCs w:val="24"/>
          <w:shd w:val="clear" w:color="auto" w:fill="FFFFFF"/>
          <w:lang w:val="vi-VN"/>
        </w:rPr>
        <w:t xml:space="preserve">bản chất của </w:t>
      </w:r>
      <w:r w:rsidRPr="00453F7C">
        <w:rPr>
          <w:sz w:val="24"/>
          <w:szCs w:val="24"/>
          <w:shd w:val="clear" w:color="auto" w:fill="FFFFFF"/>
          <w:lang w:val="vi-VN"/>
        </w:rPr>
        <w:t>các</w:t>
      </w:r>
      <w:r w:rsidRPr="00453F7C">
        <w:rPr>
          <w:color w:val="000000"/>
          <w:sz w:val="24"/>
          <w:szCs w:val="24"/>
          <w:shd w:val="clear" w:color="auto" w:fill="FFFFFF"/>
          <w:lang w:val="vi-VN"/>
        </w:rPr>
        <w:t xml:space="preserve"> thông tin phản động, xuyên tạc, </w:t>
      </w:r>
      <w:r w:rsidRPr="00453F7C">
        <w:rPr>
          <w:sz w:val="24"/>
          <w:szCs w:val="24"/>
          <w:shd w:val="clear" w:color="auto" w:fill="FFFFFF"/>
          <w:lang w:val="vi-VN"/>
        </w:rPr>
        <w:t>từ đó</w:t>
      </w:r>
      <w:r w:rsidRPr="00453F7C">
        <w:rPr>
          <w:color w:val="000000"/>
          <w:sz w:val="24"/>
          <w:szCs w:val="24"/>
          <w:shd w:val="clear" w:color="auto" w:fill="FFFFFF"/>
          <w:lang w:val="vi-VN"/>
        </w:rPr>
        <w:t xml:space="preserve"> có tinh thần cảnh giác,khả năng nhận diện và “</w:t>
      </w:r>
      <w:r w:rsidRPr="00453F7C">
        <w:rPr>
          <w:i/>
          <w:color w:val="000000"/>
          <w:sz w:val="24"/>
          <w:szCs w:val="24"/>
          <w:shd w:val="clear" w:color="auto" w:fill="FFFFFF"/>
          <w:lang w:val="vi-VN"/>
        </w:rPr>
        <w:t>miễn dịch</w:t>
      </w:r>
      <w:r w:rsidRPr="00453F7C">
        <w:rPr>
          <w:color w:val="000000"/>
          <w:sz w:val="24"/>
          <w:szCs w:val="24"/>
          <w:shd w:val="clear" w:color="auto" w:fill="FFFFFF"/>
          <w:lang w:val="vi-VN"/>
        </w:rPr>
        <w:t>” các nội dung thông tin xuyên tạc về Đại hội đại biểu toàn quốc của Đảng. Chủ động phát hiện, kịp thời đấu tranh phê phán, phản bác thuyết phục những thông tin, bài viết có nội dung xuyên tạc, hạ thấp vai trò lãnh đạo của Đảng và Đại hội đảng các cấp và Đại hội XIII của Đảng, nhất là trên không gian mạng. </w:t>
      </w:r>
    </w:p>
    <w:p w:rsidR="00453F7C" w:rsidRPr="00453F7C" w:rsidRDefault="00453F7C" w:rsidP="00453F7C">
      <w:pPr>
        <w:ind w:firstLine="567"/>
        <w:jc w:val="both"/>
        <w:rPr>
          <w:color w:val="000000"/>
          <w:sz w:val="24"/>
          <w:szCs w:val="24"/>
          <w:shd w:val="clear" w:color="auto" w:fill="FFFFFF"/>
          <w:lang w:val="vi-VN"/>
        </w:rPr>
      </w:pPr>
      <w:r w:rsidRPr="00453F7C">
        <w:rPr>
          <w:i/>
          <w:sz w:val="24"/>
          <w:szCs w:val="24"/>
          <w:shd w:val="clear" w:color="auto" w:fill="FFFFFF"/>
          <w:lang w:val="vi-VN"/>
        </w:rPr>
        <w:t xml:space="preserve">Bốn </w:t>
      </w:r>
      <w:r w:rsidRPr="00453F7C">
        <w:rPr>
          <w:i/>
          <w:color w:val="000000"/>
          <w:sz w:val="24"/>
          <w:szCs w:val="24"/>
          <w:shd w:val="clear" w:color="auto" w:fill="FFFFFF"/>
          <w:lang w:val="vi-VN"/>
        </w:rPr>
        <w:t>là,</w:t>
      </w:r>
      <w:r w:rsidRPr="00453F7C">
        <w:rPr>
          <w:color w:val="000000"/>
          <w:sz w:val="24"/>
          <w:szCs w:val="24"/>
          <w:shd w:val="clear" w:color="auto" w:fill="FFFFFF"/>
          <w:lang w:val="vi-VN"/>
        </w:rPr>
        <w:t xml:space="preserve"> tiếp tục tăng cường công tác quản lý nhà nước về báo chí, truyền thông, internet và thanh tra, kiểm tra, xử lý vi phạm trên lĩnh vực này. Qua đó chủ động phát hiện, đấu tranh, ngăn chặn các trang mạng độc hại, các blog “đen” thường đăng tải các nội dung xấu, độc hại, trái với quan điểm của Đảng, pháp luật của Nhà nước. </w:t>
      </w:r>
    </w:p>
    <w:p w:rsidR="00453F7C" w:rsidRDefault="00453F7C" w:rsidP="00453F7C">
      <w:pPr>
        <w:ind w:firstLine="567"/>
        <w:jc w:val="right"/>
        <w:rPr>
          <w:b/>
          <w:sz w:val="24"/>
          <w:szCs w:val="24"/>
          <w:lang w:val="en-US"/>
        </w:rPr>
      </w:pPr>
      <w:r w:rsidRPr="00453F7C">
        <w:rPr>
          <w:b/>
          <w:sz w:val="24"/>
          <w:szCs w:val="24"/>
          <w:lang w:val="vi-VN"/>
        </w:rPr>
        <w:t>Ban Tuyên giáo Trung ương</w:t>
      </w:r>
    </w:p>
    <w:p w:rsidR="00F80B3D" w:rsidRPr="00F80B3D" w:rsidRDefault="00E77CB2" w:rsidP="00F80B3D">
      <w:pPr>
        <w:shd w:val="clear" w:color="auto" w:fill="FFFFFF"/>
        <w:ind w:firstLine="567"/>
        <w:jc w:val="both"/>
        <w:rPr>
          <w:b/>
          <w:color w:val="000066"/>
          <w:sz w:val="24"/>
          <w:szCs w:val="24"/>
          <w:shd w:val="clear" w:color="auto" w:fill="FFFFFF"/>
          <w:lang w:val="vi-VN"/>
        </w:rPr>
      </w:pPr>
      <w:r>
        <w:rPr>
          <w:b/>
          <w:color w:val="000066"/>
          <w:sz w:val="24"/>
          <w:szCs w:val="24"/>
          <w:shd w:val="clear" w:color="auto" w:fill="FFFFFF"/>
          <w:lang w:val="en-US"/>
        </w:rPr>
        <w:t>5</w:t>
      </w:r>
      <w:bookmarkStart w:id="0" w:name="_GoBack"/>
      <w:bookmarkEnd w:id="0"/>
      <w:r w:rsidRPr="00E77CB2">
        <w:rPr>
          <w:b/>
          <w:color w:val="000066"/>
          <w:sz w:val="24"/>
          <w:szCs w:val="24"/>
          <w:shd w:val="clear" w:color="auto" w:fill="FFFFFF"/>
          <w:lang w:val="en-US"/>
        </w:rPr>
        <w:t xml:space="preserve">. </w:t>
      </w:r>
      <w:r w:rsidR="00F80B3D" w:rsidRPr="00F80B3D">
        <w:rPr>
          <w:b/>
          <w:color w:val="000066"/>
          <w:sz w:val="24"/>
          <w:szCs w:val="24"/>
          <w:shd w:val="clear" w:color="auto" w:fill="FFFFFF"/>
          <w:lang w:val="vi-VN"/>
        </w:rPr>
        <w:t>“Dân chủ, kỷ cương, đoàn kết, nêu gương, hiệu quả”</w:t>
      </w:r>
    </w:p>
    <w:p w:rsidR="00F80B3D" w:rsidRPr="00F80B3D" w:rsidRDefault="00F80B3D" w:rsidP="00F80B3D">
      <w:pPr>
        <w:shd w:val="clear" w:color="auto" w:fill="FFFFFF"/>
        <w:ind w:firstLine="567"/>
        <w:jc w:val="both"/>
        <w:rPr>
          <w:color w:val="000000"/>
          <w:sz w:val="24"/>
          <w:szCs w:val="24"/>
          <w:shd w:val="clear" w:color="auto" w:fill="FFFFFF"/>
          <w:lang w:val="vi-VN"/>
        </w:rPr>
      </w:pPr>
      <w:r w:rsidRPr="00F80B3D">
        <w:rPr>
          <w:color w:val="000000"/>
          <w:sz w:val="24"/>
          <w:szCs w:val="24"/>
          <w:shd w:val="clear" w:color="auto" w:fill="FFFFFF"/>
          <w:lang w:val="vi-VN"/>
        </w:rPr>
        <w:t>Đảng bộ Khối Cơ quan - Doanh nghiệp tỉnh (Đảng bộ Khối) với vai trò vừa làm công tác tham mưu cho Tỉnh ủy, đồng thời trực tiếp cụ thể hóa, lãnh đạo thực hiện các nghị quyết (NQ), chỉ thị của Đảng và chính sách, pháp luật của Nhà nước. Đảng bộ Khối hiện có 99 tổ chức cơ sở đảng thuộc các loại hình cơ quan, đơn vị sự nghiệp và doanh nghiệp; với 375 chi bộ trực thuộc đảng bộ cơ sở và trên 6,5 ngàn đảng viên.</w:t>
      </w:r>
    </w:p>
    <w:p w:rsidR="00F80B3D" w:rsidRPr="00F80B3D" w:rsidRDefault="00F80B3D" w:rsidP="00F80B3D">
      <w:pPr>
        <w:shd w:val="clear" w:color="auto" w:fill="FFFFFF"/>
        <w:ind w:firstLine="567"/>
        <w:jc w:val="both"/>
        <w:rPr>
          <w:color w:val="000000"/>
          <w:sz w:val="24"/>
          <w:szCs w:val="24"/>
          <w:shd w:val="clear" w:color="auto" w:fill="FFFFFF"/>
          <w:lang w:val="vi-VN"/>
        </w:rPr>
      </w:pPr>
      <w:r w:rsidRPr="00F80B3D">
        <w:rPr>
          <w:color w:val="000000"/>
          <w:sz w:val="24"/>
          <w:szCs w:val="24"/>
          <w:shd w:val="clear" w:color="auto" w:fill="FFFFFF"/>
          <w:lang w:val="vi-VN"/>
        </w:rPr>
        <w:t>Thực hiện NQ số 18-NQ/TW của Ban Chấp hành Trung ương khóa XII về “Một số vấn đề tiếp tục đổi mới, sắp xếp tổ chức bộ máy của hệ thống chính trị tinh gọn, hoạt động hiệu lực, hiệu quả”, tháng 6-2019, Đảng bộ Khối Các cơ quan tỉnh hợp nhất với Đảng bộ Khối Doanh nghiệp tỉnh thành Đảng bộ Khối Cơ quan - Doanh nghiệp tỉnh, trở thành một tổ chức chặt chẽ, hoạt động thông suốt. Đảng bộ Khối là đảng bộ đặc thù (không có chính quyền cùng cấp); số lượng và đảng viên nhiều, đa dạng về loại hình; việc lãnh đạo, chỉ đạo, sự phối hợp để thực hiện nhiệm vụ gặp khó khăn, nhất là lãnh đạo thực hiện nhiệm vụ chính trị.</w:t>
      </w:r>
    </w:p>
    <w:p w:rsidR="00F80B3D" w:rsidRPr="00F80B3D" w:rsidRDefault="00F80B3D" w:rsidP="00F80B3D">
      <w:pPr>
        <w:shd w:val="clear" w:color="auto" w:fill="FFFFFF"/>
        <w:ind w:firstLine="567"/>
        <w:jc w:val="both"/>
        <w:rPr>
          <w:b/>
          <w:color w:val="000000"/>
          <w:sz w:val="24"/>
          <w:szCs w:val="24"/>
          <w:shd w:val="clear" w:color="auto" w:fill="FFFFFF"/>
          <w:lang w:val="vi-VN"/>
        </w:rPr>
      </w:pPr>
      <w:r w:rsidRPr="00E77CB2">
        <w:rPr>
          <w:b/>
          <w:color w:val="000000"/>
          <w:sz w:val="24"/>
          <w:szCs w:val="24"/>
          <w:shd w:val="clear" w:color="auto" w:fill="FFFFFF"/>
          <w:lang w:val="vi-VN"/>
        </w:rPr>
        <w:t>Đạt và vượt chỉ tiêu NQ Đại hội nhiệm kỳ 2015 - 2020</w:t>
      </w:r>
    </w:p>
    <w:p w:rsidR="00F80B3D" w:rsidRPr="00F80B3D" w:rsidRDefault="00F80B3D" w:rsidP="00F80B3D">
      <w:pPr>
        <w:shd w:val="clear" w:color="auto" w:fill="FFFFFF"/>
        <w:ind w:firstLine="567"/>
        <w:jc w:val="both"/>
        <w:rPr>
          <w:color w:val="000000"/>
          <w:sz w:val="24"/>
          <w:szCs w:val="24"/>
          <w:shd w:val="clear" w:color="auto" w:fill="FFFFFF"/>
          <w:lang w:val="vi-VN"/>
        </w:rPr>
      </w:pPr>
      <w:r w:rsidRPr="00F80B3D">
        <w:rPr>
          <w:color w:val="000000"/>
          <w:sz w:val="24"/>
          <w:szCs w:val="24"/>
          <w:shd w:val="clear" w:color="auto" w:fill="FFFFFF"/>
          <w:lang w:val="vi-VN"/>
        </w:rPr>
        <w:t>Nổi bật nhất trong nhiệm kỳ 2015 - 2020 là cụ thể hóa NQ Đại hội X Đảng bộ tỉnh và phong trào thi đua “Đồng khởi mới” của Tỉnh ủy thành 45 đầu việc để triển khai thực hiện theo đúng phương châm “Dân chủ, kỷ cương, đoàn kết, năng động, đổi mới”. Các cơ quan, đơn vị, doanh nghiệp và đội ngũ cán bộ, đảng viên, công chức, viên chức, người lao động là lực lượng nòng cốt trong thực hiện các nhiệm vụ chính trị của tỉnh.</w:t>
      </w:r>
    </w:p>
    <w:p w:rsidR="00F80B3D" w:rsidRPr="00F80B3D" w:rsidRDefault="00F80B3D" w:rsidP="00F80B3D">
      <w:pPr>
        <w:shd w:val="clear" w:color="auto" w:fill="FFFFFF"/>
        <w:ind w:firstLine="567"/>
        <w:jc w:val="both"/>
        <w:rPr>
          <w:color w:val="000000"/>
          <w:sz w:val="24"/>
          <w:szCs w:val="24"/>
          <w:shd w:val="clear" w:color="auto" w:fill="FFFFFF"/>
          <w:lang w:val="vi-VN"/>
        </w:rPr>
      </w:pPr>
      <w:r w:rsidRPr="00F80B3D">
        <w:rPr>
          <w:color w:val="000000"/>
          <w:sz w:val="24"/>
          <w:szCs w:val="24"/>
          <w:shd w:val="clear" w:color="auto" w:fill="FFFFFF"/>
          <w:lang w:val="vi-VN"/>
        </w:rPr>
        <w:t>Đảng ủy Khối và cấp ủy cơ sở quan tâm đổi mới, nâng cao chất lượng và hiệu quả công tác chính trị tư tưởng. Chú trọng đổi mới công tác nghiên cứu, quán triệt NQ; công tác tuyên truyền, thông tin thời sự; nắm bắt, định hướng tư tưởng của cán bộ, đảng viên và dư luận xã hội. Việc thực hiện NQ Trung ương 4 gắn với Chỉ thị số 05-CT/TW của Bộ Chính trị được quan tâm lãnh đạo trở thành nề nếp. Đảng viên tự giác đăng ký rèn luyện, tu dưỡng, góp phần phát huy vai trò tiên phong, gương mẫu. Nhiều đảng bộ, chi bộ cơ sở có những cách làm, mô hình hay, hiệu quả, tạo sự chuyển biến rõ nét. Qua đó, cấp ủy cơ sở biểu dương, khen thưởng 151 tập thể, 897 cá nhân; Đảng ủy Khối khen thưởng 54 tập thể, 80 cá nhân; cấp tỉnh 4 tập thể, 2 cá nhân và 1 cá nhân được Trung ương khen.</w:t>
      </w:r>
    </w:p>
    <w:p w:rsidR="00F80B3D" w:rsidRPr="00F80B3D" w:rsidRDefault="00F80B3D" w:rsidP="00F80B3D">
      <w:pPr>
        <w:shd w:val="clear" w:color="auto" w:fill="FFFFFF"/>
        <w:ind w:firstLine="567"/>
        <w:jc w:val="both"/>
        <w:rPr>
          <w:color w:val="000000"/>
          <w:sz w:val="24"/>
          <w:szCs w:val="24"/>
          <w:shd w:val="clear" w:color="auto" w:fill="FFFFFF"/>
          <w:lang w:val="vi-VN"/>
        </w:rPr>
      </w:pPr>
      <w:r w:rsidRPr="00F80B3D">
        <w:rPr>
          <w:color w:val="000000"/>
          <w:sz w:val="24"/>
          <w:szCs w:val="24"/>
          <w:shd w:val="clear" w:color="auto" w:fill="FFFFFF"/>
          <w:lang w:val="vi-VN"/>
        </w:rPr>
        <w:t>Một dấu ấn rất quan trọng trong 5 năm qua là công tác tổ chức xây dựng Đảng luôn được quan tâm, củng cố, có nhiều chuyển biến tích cực. Thường xuyên quan tâm củng cố cấp ủy và ủy ban kiểm tra các cấp, phát triển tổ chức đảng (TCĐ) và đảng viên; chất lượng sinh hoạt cấp ủy, sinh hoạt chi bộ từng bước được nâng lên; kiểm điểm, đánh giá, phân tích chất lượng TCĐ và đảng viên thực hiện có thực chất, đúng quy định. Công tác kiểm tra, giám sát và thi hành kỷ luật đảm bảo đúng quy định của Điều lệ Đảng, theo hướng có trọng tâm, trọng điểm, từng bước nâng cao chất lượng, hiệu quả; giải quyết đơn thư khiếu nại, tố cáo đảm bảo đúng quy trình, quy định; thi hành kỷ luật trong Đảng được thực hiện đúng nguyên tắc, phương châm của Đảng.</w:t>
      </w:r>
    </w:p>
    <w:p w:rsidR="00F80B3D" w:rsidRPr="00F80B3D" w:rsidRDefault="00F80B3D" w:rsidP="00F80B3D">
      <w:pPr>
        <w:shd w:val="clear" w:color="auto" w:fill="FFFFFF"/>
        <w:ind w:firstLine="567"/>
        <w:jc w:val="both"/>
        <w:rPr>
          <w:b/>
          <w:color w:val="000000"/>
          <w:sz w:val="24"/>
          <w:szCs w:val="24"/>
          <w:shd w:val="clear" w:color="auto" w:fill="FFFFFF"/>
          <w:lang w:val="vi-VN"/>
        </w:rPr>
      </w:pPr>
      <w:r w:rsidRPr="00E77CB2">
        <w:rPr>
          <w:b/>
          <w:color w:val="000000"/>
          <w:sz w:val="24"/>
          <w:szCs w:val="24"/>
          <w:shd w:val="clear" w:color="auto" w:fill="FFFFFF"/>
          <w:lang w:val="vi-VN"/>
        </w:rPr>
        <w:t>Quyết tâm nhiệm kỳ 2020 - 2025</w:t>
      </w:r>
    </w:p>
    <w:p w:rsidR="00F80B3D" w:rsidRPr="00F80B3D" w:rsidRDefault="00F80B3D" w:rsidP="00F80B3D">
      <w:pPr>
        <w:shd w:val="clear" w:color="auto" w:fill="FFFFFF"/>
        <w:ind w:firstLine="567"/>
        <w:jc w:val="both"/>
        <w:rPr>
          <w:color w:val="000000"/>
          <w:sz w:val="24"/>
          <w:szCs w:val="24"/>
          <w:shd w:val="clear" w:color="auto" w:fill="FFFFFF"/>
          <w:lang w:val="vi-VN"/>
        </w:rPr>
      </w:pPr>
      <w:r w:rsidRPr="00F80B3D">
        <w:rPr>
          <w:color w:val="000000"/>
          <w:sz w:val="24"/>
          <w:szCs w:val="24"/>
          <w:shd w:val="clear" w:color="auto" w:fill="FFFFFF"/>
          <w:lang w:val="vi-VN"/>
        </w:rPr>
        <w:t>Nhiệm kỳ 2020 - 2025, với phương châm “Dân chủ, kỷ cương, đoàn kết, nêu gương, hiệu quả”, Đảng bộ Khối tiếp tục phát huy tinh thần đoàn kết của Đảng bộ; Nâng cao năng lực lãnh đạo và sức chiến đấu của TCĐ và đội ngũ cán bộ, đảng viên ngang tầm nhiệm vụ; xây dựng chi bộ, đoàn thể, cơ quan, đơn vị, doanh nghiệp trong sạch, vững mạnh; Siết chặt kỷ cương, nâng chất cơ quan, đơn vị văn hóa, trọng tâm là xây dựng văn hóa chính trị, góp thúc đẩy kinh tế - xã hội tỉnh nhà phát triển nhanh, bền vững.</w:t>
      </w:r>
    </w:p>
    <w:p w:rsidR="00F80B3D" w:rsidRPr="00F80B3D" w:rsidRDefault="00F80B3D" w:rsidP="00F80B3D">
      <w:pPr>
        <w:shd w:val="clear" w:color="auto" w:fill="FFFFFF"/>
        <w:ind w:firstLine="567"/>
        <w:jc w:val="both"/>
        <w:rPr>
          <w:color w:val="000000"/>
          <w:sz w:val="24"/>
          <w:szCs w:val="24"/>
          <w:shd w:val="clear" w:color="auto" w:fill="FFFFFF"/>
          <w:lang w:val="vi-VN"/>
        </w:rPr>
      </w:pPr>
      <w:r w:rsidRPr="00F80B3D">
        <w:rPr>
          <w:color w:val="000000"/>
          <w:sz w:val="24"/>
          <w:szCs w:val="24"/>
          <w:shd w:val="clear" w:color="auto" w:fill="FFFFFF"/>
          <w:lang w:val="vi-VN"/>
        </w:rPr>
        <w:t>Đảng ủy Khối và cấp ủy cơ sở tập trung lãnh đạo, chỉ đạo, đoàn kết, chung sức, đồng lòng, quyết tâm thực hiện tốt một số nhiệm vụ trọng tâm. Cụ thể là tiếp tục lãnh đạo và phối hợp lãnh đạo các TCĐ trong các cơ quan đảng, MTTQ và các đoàn thể; các TCĐ trong các cơ quan hành chính nhà nước và các đơn vị sự nghiệp công lập; các TCĐ trong các doanh nghiệp thực hiện hoàn thành nhiệm vụ chính trị của từng cơ quan đơn vị, doanh nghiệp.</w:t>
      </w:r>
    </w:p>
    <w:p w:rsidR="00F80B3D" w:rsidRPr="00F80B3D" w:rsidRDefault="00F80B3D" w:rsidP="00F80B3D">
      <w:pPr>
        <w:shd w:val="clear" w:color="auto" w:fill="FFFFFF"/>
        <w:ind w:firstLine="567"/>
        <w:jc w:val="both"/>
        <w:rPr>
          <w:color w:val="000000"/>
          <w:sz w:val="24"/>
          <w:szCs w:val="24"/>
          <w:shd w:val="clear" w:color="auto" w:fill="FFFFFF"/>
          <w:lang w:val="vi-VN"/>
        </w:rPr>
      </w:pPr>
      <w:r w:rsidRPr="00F80B3D">
        <w:rPr>
          <w:color w:val="000000"/>
          <w:sz w:val="24"/>
          <w:szCs w:val="24"/>
          <w:shd w:val="clear" w:color="auto" w:fill="FFFFFF"/>
          <w:lang w:val="vi-VN"/>
        </w:rPr>
        <w:t>Tập trung các giải pháp nâng cao chất lượng công tác chính trị tư tưởng, nhằm đẩy lùi suy thoái về tư tưở</w:t>
      </w:r>
      <w:r w:rsidR="00E77CB2">
        <w:rPr>
          <w:color w:val="000000"/>
          <w:sz w:val="24"/>
          <w:szCs w:val="24"/>
          <w:shd w:val="clear" w:color="auto" w:fill="FFFFFF"/>
          <w:lang w:val="vi-VN"/>
        </w:rPr>
        <w:t>ng chính trị, đạo đức, lối sống</w:t>
      </w:r>
      <w:r w:rsidRPr="00F80B3D">
        <w:rPr>
          <w:color w:val="000000"/>
          <w:sz w:val="24"/>
          <w:szCs w:val="24"/>
          <w:shd w:val="clear" w:color="auto" w:fill="FFFFFF"/>
          <w:lang w:val="vi-VN"/>
        </w:rPr>
        <w:t>; đấu tranh, phản bác có hiệu quả các thông tin sai trái, thù địch, bảo vệ vững chắc nền tảng tư tưởng của Đảng; tiếp tục đẩy mạnh việc học tập và làm theo tư tưởng, đạo đức, phong cách Hồ Chí Minh; bám sát nội dung chủ đề hàng năm để triển khai thực hiện, chú trọng việc làm theo và nêu gương, gắn với công tác xây dựng, chỉnh đốn Đảng.</w:t>
      </w:r>
    </w:p>
    <w:p w:rsidR="00F80B3D" w:rsidRPr="00F80B3D" w:rsidRDefault="00F80B3D" w:rsidP="00F80B3D">
      <w:pPr>
        <w:shd w:val="clear" w:color="auto" w:fill="FFFFFF"/>
        <w:ind w:firstLine="567"/>
        <w:jc w:val="both"/>
        <w:rPr>
          <w:color w:val="000000"/>
          <w:sz w:val="24"/>
          <w:szCs w:val="24"/>
          <w:shd w:val="clear" w:color="auto" w:fill="FFFFFF"/>
          <w:lang w:val="vi-VN"/>
        </w:rPr>
      </w:pPr>
      <w:r w:rsidRPr="00F80B3D">
        <w:rPr>
          <w:color w:val="000000"/>
          <w:sz w:val="24"/>
          <w:szCs w:val="24"/>
          <w:shd w:val="clear" w:color="auto" w:fill="FFFFFF"/>
          <w:lang w:val="vi-VN"/>
        </w:rPr>
        <w:t>Nâng cao chất lượng sinh hoạt cấp ủy, sinh hoạt chi bộ, quản lý đảng viên; phát triển TCĐ và đảng viên ở các loại hình doanh nghiệp. Nâng cao chất lượng, hiệu quả công tác kiểm tra, giám sát; kéo giảm tỷ lệ đảng viên vi phạm 10% trong cả nhiệm kỳ. Cấp ủy cơ sở phối hợp với cơ quan, đơn vị quan tâm xây dựng văn hóa, dân chủ nội bộ, cải cách hành chính, đảm bảo quốc phòng - an ninh tại cơ quan, đơn vị, doanh nghiệp. Lãnh đạo các đoàn thể hoạt động hiệu quả, đúng chức năng, nhiệm vụ theo Điều lệ của từng đoàn thể.</w:t>
      </w:r>
    </w:p>
    <w:p w:rsidR="00F80B3D" w:rsidRPr="00F80B3D" w:rsidRDefault="00F80B3D" w:rsidP="00F80B3D">
      <w:pPr>
        <w:ind w:firstLine="567"/>
        <w:jc w:val="right"/>
        <w:rPr>
          <w:b/>
          <w:sz w:val="24"/>
          <w:szCs w:val="24"/>
          <w:lang w:val="en-US"/>
        </w:rPr>
      </w:pPr>
      <w:r>
        <w:rPr>
          <w:b/>
          <w:sz w:val="24"/>
          <w:szCs w:val="24"/>
          <w:lang w:val="en-US"/>
        </w:rPr>
        <w:t>Ban Tuyên giáo Đảng ủy Khối</w:t>
      </w:r>
    </w:p>
    <w:p w:rsidR="00453F7C" w:rsidRPr="00453F7C" w:rsidRDefault="00453F7C" w:rsidP="00453F7C">
      <w:pPr>
        <w:ind w:firstLine="567"/>
        <w:jc w:val="both"/>
        <w:rPr>
          <w:b/>
          <w:color w:val="C00000"/>
          <w:sz w:val="24"/>
          <w:szCs w:val="24"/>
          <w:lang w:val="vi-VN"/>
        </w:rPr>
      </w:pPr>
      <w:r w:rsidRPr="00453F7C">
        <w:rPr>
          <w:b/>
          <w:color w:val="C00000"/>
          <w:sz w:val="24"/>
          <w:szCs w:val="24"/>
          <w:lang w:val="vi-VN"/>
        </w:rPr>
        <w:t>II. THÔNG TIN THAM KHẢO</w:t>
      </w:r>
    </w:p>
    <w:p w:rsidR="00453F7C" w:rsidRPr="00453F7C" w:rsidRDefault="00453F7C" w:rsidP="00453F7C">
      <w:pPr>
        <w:ind w:firstLine="567"/>
        <w:jc w:val="both"/>
        <w:rPr>
          <w:b/>
          <w:color w:val="000066"/>
          <w:sz w:val="24"/>
          <w:szCs w:val="24"/>
          <w:lang w:val="vi-VN"/>
        </w:rPr>
      </w:pPr>
      <w:r w:rsidRPr="00453F7C">
        <w:rPr>
          <w:b/>
          <w:color w:val="000066"/>
          <w:sz w:val="24"/>
          <w:szCs w:val="24"/>
          <w:lang w:val="vi-VN"/>
        </w:rPr>
        <w:t>1. Một số tác động của dịch Covid</w:t>
      </w:r>
      <w:r w:rsidRPr="00453F7C">
        <w:rPr>
          <w:b/>
          <w:color w:val="000066"/>
          <w:sz w:val="24"/>
          <w:szCs w:val="24"/>
          <w:lang w:val="en-US"/>
        </w:rPr>
        <w:t>-</w:t>
      </w:r>
      <w:r w:rsidRPr="00453F7C">
        <w:rPr>
          <w:b/>
          <w:color w:val="000066"/>
          <w:sz w:val="24"/>
          <w:szCs w:val="24"/>
          <w:lang w:val="vi-VN"/>
        </w:rPr>
        <w:t xml:space="preserve">19 đến thị trường lao động Việt Nam </w:t>
      </w:r>
    </w:p>
    <w:p w:rsidR="00453F7C" w:rsidRPr="00453F7C" w:rsidRDefault="00453F7C" w:rsidP="00453F7C">
      <w:pPr>
        <w:ind w:firstLine="567"/>
        <w:jc w:val="both"/>
        <w:rPr>
          <w:sz w:val="24"/>
          <w:szCs w:val="24"/>
          <w:lang w:val="vi-VN"/>
        </w:rPr>
      </w:pPr>
      <w:r w:rsidRPr="00453F7C">
        <w:rPr>
          <w:sz w:val="24"/>
          <w:szCs w:val="24"/>
          <w:lang w:val="vi-VN"/>
        </w:rPr>
        <w:t>Dịch Covid-19 bùng phát và lan rộng toàn cầu đã ảnh hưởng nặng nề đến phát triển kinh tế - xã hội của các quốc gia trên thế giới, trong đó có vấn đề lao động và việc làm. Theo Tổ chức Lao động quốc tế, khoảng 93% lao động trên toàn thế giới hiện đang chịu ảnh hưởng của đại dịch Covid-19 ở các mức độ khác nhau.</w:t>
      </w:r>
    </w:p>
    <w:p w:rsidR="00453F7C" w:rsidRPr="00453F7C" w:rsidRDefault="00453F7C" w:rsidP="00453F7C">
      <w:pPr>
        <w:ind w:firstLine="567"/>
        <w:jc w:val="both"/>
        <w:rPr>
          <w:sz w:val="24"/>
          <w:szCs w:val="24"/>
          <w:lang w:val="vi-VN"/>
        </w:rPr>
      </w:pPr>
      <w:r w:rsidRPr="00453F7C">
        <w:rPr>
          <w:sz w:val="24"/>
          <w:szCs w:val="24"/>
          <w:lang w:val="vi-VN"/>
        </w:rPr>
        <w:t>Tại Việt Nam, theo Tổng cục Thống kê, đại dịch Covid-19 đã ảnh hưởng trực tiếp đến tình hình lao động, việc làm trong các ngành và tại tất cả các tỉnh, thành phố trực thuộc Trung ương. Trong đó, ảnh hưởng rõ nhất là vào quý II năm 2020 khi tình hình dịch Covid-19 diễn biến phức tạp, nhiều ca lây nhiễm trong cộng đồng xuất hiện và đặc biệt là việc áp dụng các quy định về giãn cách xã hội được thực hiện triệt để trong tháng 4/2020. Theo đó, lực lượng lao động có xu hướng giảm, đặc biệt ở đối tượng làm công hưởng lương khi tình trạng sa thải, ngưng việc ở các doanh nghiệp gia tăng, tập trung ở một số ngành nghề, như: may mặc, da giầy, túi xách; thương mại điện tử, du lịch; khách sạn nhà hàng; vận chuyển, giao nhận... Bên cạnh đó, công tác đưa lao động đi làm việc ở nước ngoài cũng bị ảnh hưởng. Khi dịch bùng phát mạnh trên thế giới, Bộ Lao động - Thương binh và Xã hội đã chỉ đạo tạm dừng tuyển chọn, đào tạo và tổ chức xuất cảnh cho người lao động; đồng thời, thường xuyên theo dõi tình hình dịch bệnh tại các nước tiếp nhận lao động Việt Nam sang làm việc, kiểm soát chặt chẽ số lao động xuất cảnh.</w:t>
      </w:r>
    </w:p>
    <w:p w:rsidR="00453F7C" w:rsidRPr="00453F7C" w:rsidRDefault="00453F7C" w:rsidP="00453F7C">
      <w:pPr>
        <w:ind w:firstLine="567"/>
        <w:jc w:val="both"/>
        <w:rPr>
          <w:sz w:val="24"/>
          <w:szCs w:val="24"/>
          <w:lang w:val="vi-VN"/>
        </w:rPr>
      </w:pPr>
      <w:r w:rsidRPr="00453F7C">
        <w:rPr>
          <w:sz w:val="24"/>
          <w:szCs w:val="24"/>
          <w:lang w:val="vi-VN"/>
        </w:rPr>
        <w:t xml:space="preserve">Mặc dù tình hình kinh tế cũng như lao động, việc làm trong những tháng qua gặp nhiều khó khăn, nhưng với sự chỉ đạo quyết liệt của </w:t>
      </w:r>
      <w:r w:rsidR="00E77CB2">
        <w:rPr>
          <w:sz w:val="24"/>
          <w:szCs w:val="24"/>
          <w:lang w:val="en-US"/>
        </w:rPr>
        <w:t>CP</w:t>
      </w:r>
      <w:r w:rsidRPr="00453F7C">
        <w:rPr>
          <w:sz w:val="24"/>
          <w:szCs w:val="24"/>
          <w:lang w:val="vi-VN"/>
        </w:rPr>
        <w:t>, sự vào cuộc, triển khai mạnh mẽ của các cấp chính quyền và sự đồng thuận từ nhân dân, vấn đề giải quyết việc làm hiện đã có những tín hiệu khả quan hơn.</w:t>
      </w:r>
    </w:p>
    <w:p w:rsidR="00453F7C" w:rsidRPr="00453F7C" w:rsidRDefault="00453F7C" w:rsidP="00453F7C">
      <w:pPr>
        <w:ind w:firstLine="567"/>
        <w:jc w:val="both"/>
        <w:rPr>
          <w:sz w:val="24"/>
          <w:szCs w:val="24"/>
          <w:lang w:val="vi-VN"/>
        </w:rPr>
      </w:pPr>
      <w:r w:rsidRPr="00453F7C">
        <w:rPr>
          <w:sz w:val="24"/>
          <w:szCs w:val="24"/>
          <w:lang w:val="vi-VN"/>
        </w:rPr>
        <w:t>Theo Tổng cục Thống kê, trong quý III/2020, lực lượng lao động từ 15 tuổi trở lên đã tăng 1,4 triệu người so với quý II, đạt 54,6 triệu người, tuy nhiên vẫn thấp hơn 1,1 triệu người so với cùng kỳ năm 2019. Tính đến tháng 9/2020, cả nước có 31,8 triệu người từ 15 tuổi trở lên bị ảnh hưởng tiêu cực bởi dịch Covid-19, gồm: người bị mất việc làm, phải nghỉ giãn việc/nghỉ luân phiên, giảm giờ làm, giảm thu nhập… Trong đó, khu vực dịch vụ vẫn chịu ảnh hưởng nặng nề nhất (68,9% lao động bị ảnh hưởng), tiếp đến là khu vực công nghiệp và xây dựng (66,4%) nông, lâm nghiệp và thủy sản (27,0%).</w:t>
      </w:r>
    </w:p>
    <w:p w:rsidR="00453F7C" w:rsidRPr="00453F7C" w:rsidRDefault="00453F7C" w:rsidP="00453F7C">
      <w:pPr>
        <w:ind w:firstLine="567"/>
        <w:jc w:val="both"/>
        <w:rPr>
          <w:sz w:val="24"/>
          <w:szCs w:val="24"/>
          <w:lang w:val="vi-VN"/>
        </w:rPr>
      </w:pPr>
      <w:r w:rsidRPr="00453F7C">
        <w:rPr>
          <w:sz w:val="24"/>
          <w:szCs w:val="24"/>
          <w:lang w:val="vi-VN"/>
        </w:rPr>
        <w:t>Thu nhập của người lao động trong quý III/2020 được cải thiện so với quý II/2020 nhưng vẫn giảm so với cùng kỳ năm 2019. Thu nhập bình quân tháng của người lao động quý III/2020 là 5,5 triệu đồng, tăng 258 nghìn đồng so với quý trước và giảm 115 nghìn đồng so với cùng kỳ năm 2019. Tỷ lệ thất nghiệp trong độ tuổi lao động của khu vực thành thị quý III mặc dù giảm so với quý II nhưng so với cùng kỳ năm 2019 vẫn ở mức cao nhất trong 10 năm trở lại đây.</w:t>
      </w:r>
    </w:p>
    <w:p w:rsidR="00453F7C" w:rsidRPr="00453F7C" w:rsidRDefault="00453F7C" w:rsidP="00453F7C">
      <w:pPr>
        <w:ind w:firstLine="567"/>
        <w:jc w:val="both"/>
        <w:rPr>
          <w:sz w:val="24"/>
          <w:szCs w:val="24"/>
          <w:lang w:val="vi-VN"/>
        </w:rPr>
      </w:pPr>
      <w:r w:rsidRPr="00453F7C">
        <w:rPr>
          <w:sz w:val="24"/>
          <w:szCs w:val="24"/>
          <w:lang w:val="vi-VN"/>
        </w:rPr>
        <w:t xml:space="preserve">Về tình hình doanh nghiệp, do triển khai thực hiện đồng bộ, hiệu quả các giải pháp phòng, chống dịch Covid-19; thực hiện mục tiêu kép về phát triển kinh tế - xã hội và đảm bảo an toàn cho nhân dân trước đại dịch, tình hình kinh tế - xã hội cả nước nói chung đã dần ổn định trở lại, sản xuất - kinh doanh cũng dần được khôi phục. Nhiều doanh nghiệp đăng ký mới hoặc trở lại hoạt động. Tính chung 10 tháng năm 2020, cả nước có gần 111,2 nghìn doanh nghiệp thành lập mới, giảm 2,9% so với cùng kỳ năm 2019, quy mô vốn đăng ký bình quân một </w:t>
      </w:r>
      <w:r w:rsidR="00E77CB2">
        <w:rPr>
          <w:sz w:val="24"/>
          <w:szCs w:val="24"/>
          <w:lang w:val="en-US"/>
        </w:rPr>
        <w:t>DN</w:t>
      </w:r>
      <w:r w:rsidRPr="00453F7C">
        <w:rPr>
          <w:sz w:val="24"/>
          <w:szCs w:val="24"/>
          <w:lang w:val="vi-VN"/>
        </w:rPr>
        <w:t xml:space="preserve"> thành lập mới đạt 14,3 tỷ đồng, tăng 14,4%. </w:t>
      </w:r>
    </w:p>
    <w:p w:rsidR="00453F7C" w:rsidRPr="00453F7C" w:rsidRDefault="00453F7C" w:rsidP="00453F7C">
      <w:pPr>
        <w:ind w:firstLine="567"/>
        <w:jc w:val="both"/>
        <w:rPr>
          <w:sz w:val="24"/>
          <w:szCs w:val="24"/>
          <w:lang w:val="vi-VN"/>
        </w:rPr>
      </w:pPr>
      <w:r w:rsidRPr="00453F7C">
        <w:rPr>
          <w:sz w:val="24"/>
          <w:szCs w:val="24"/>
          <w:lang w:val="vi-VN"/>
        </w:rPr>
        <w:t>Ngoài ra, các địa phương dù gặp nhiều khó khăn song đã khẩn trương, tập trung thực hiện các giải pháp, chương trình, đề án, chính sách về lao động, giải quyết việc làm, phát triển nguồn nhân lực, trợ giúp xã hội, giảm nghèo… góp phần ổn định, phát triển kinh tế, đảm bảo an sinh xã hội.</w:t>
      </w:r>
    </w:p>
    <w:p w:rsidR="00453F7C" w:rsidRPr="00453F7C" w:rsidRDefault="00453F7C" w:rsidP="00453F7C">
      <w:pPr>
        <w:ind w:firstLine="567"/>
        <w:jc w:val="both"/>
        <w:rPr>
          <w:sz w:val="24"/>
          <w:szCs w:val="24"/>
          <w:lang w:val="vi-VN"/>
        </w:rPr>
      </w:pPr>
      <w:r w:rsidRPr="00453F7C">
        <w:rPr>
          <w:sz w:val="24"/>
          <w:szCs w:val="24"/>
          <w:lang w:val="vi-VN"/>
        </w:rPr>
        <w:t>Để góp phần tuyên truyền về vấn đề thị trường lao động trong bối cảnh khó khăn do tác động của dịch bệnh, trong thời gian tới, các cấp ủy đảng, chính quyền, đoàn thể, tổ chức chính trị - xã hội các cấp cần thực hiện tốt một số nội dung sau:</w:t>
      </w:r>
    </w:p>
    <w:p w:rsidR="00453F7C" w:rsidRPr="00453F7C" w:rsidRDefault="00453F7C" w:rsidP="00453F7C">
      <w:pPr>
        <w:ind w:firstLine="567"/>
        <w:jc w:val="both"/>
        <w:rPr>
          <w:sz w:val="24"/>
          <w:szCs w:val="24"/>
          <w:lang w:val="vi-VN"/>
        </w:rPr>
      </w:pPr>
      <w:r w:rsidRPr="00453F7C">
        <w:rPr>
          <w:i/>
          <w:sz w:val="24"/>
          <w:szCs w:val="24"/>
          <w:lang w:val="vi-VN"/>
        </w:rPr>
        <w:t>Thứ nhất,</w:t>
      </w:r>
      <w:r w:rsidRPr="00453F7C">
        <w:rPr>
          <w:sz w:val="24"/>
          <w:szCs w:val="24"/>
          <w:lang w:val="vi-VN"/>
        </w:rPr>
        <w:t xml:space="preserve"> tiếp tục tuyên truyền về các gói hỗ trợ kịp thời của Chính phủ cho doanh nghiệp và công tác an sinh xã hội, tạo công ăn việc làm cho người lao động; thực hiện cải cách hành chính, giảm bớt thủ tục, tạo cơ hội cho các doanh nghiệp phát triển mạnh mẽ. </w:t>
      </w:r>
    </w:p>
    <w:p w:rsidR="00453F7C" w:rsidRPr="00453F7C" w:rsidRDefault="00453F7C" w:rsidP="00453F7C">
      <w:pPr>
        <w:ind w:firstLine="567"/>
        <w:jc w:val="both"/>
        <w:rPr>
          <w:b/>
          <w:sz w:val="24"/>
          <w:szCs w:val="24"/>
          <w:lang w:val="vi-VN"/>
        </w:rPr>
      </w:pPr>
      <w:r w:rsidRPr="00453F7C">
        <w:rPr>
          <w:i/>
          <w:sz w:val="24"/>
          <w:szCs w:val="24"/>
          <w:lang w:val="vi-VN"/>
        </w:rPr>
        <w:t>Thứ hai,</w:t>
      </w:r>
      <w:r w:rsidRPr="00453F7C">
        <w:rPr>
          <w:sz w:val="24"/>
          <w:szCs w:val="24"/>
          <w:lang w:val="vi-VN"/>
        </w:rPr>
        <w:t xml:space="preserve"> tuyên truyền tạo sự đồng lòng ủng hộ của các doang nghiệp và người dân trong việc thực hiện các chính sách kích cầu, cắt giảm thuế, hỗ trợ chuyển dịch lao động từ làm việc trực tiếp sang ứng dụng công nghệ số để tạo nhiều cơ hội việc làm linh hoạt hơn cho người lao động.</w:t>
      </w:r>
    </w:p>
    <w:p w:rsidR="00453F7C" w:rsidRPr="00453F7C" w:rsidRDefault="00453F7C" w:rsidP="00453F7C">
      <w:pPr>
        <w:tabs>
          <w:tab w:val="left" w:pos="5630"/>
        </w:tabs>
        <w:ind w:firstLine="567"/>
        <w:jc w:val="right"/>
        <w:rPr>
          <w:b/>
          <w:sz w:val="24"/>
          <w:szCs w:val="24"/>
          <w:lang w:val="en-US"/>
        </w:rPr>
      </w:pPr>
      <w:r w:rsidRPr="00453F7C">
        <w:rPr>
          <w:b/>
          <w:sz w:val="24"/>
          <w:szCs w:val="24"/>
          <w:lang w:val="vi-VN"/>
        </w:rPr>
        <w:t xml:space="preserve"> Ban Tuyên giáo Trung ương</w:t>
      </w:r>
    </w:p>
    <w:p w:rsidR="00453F7C" w:rsidRPr="00453F7C" w:rsidRDefault="00453F7C" w:rsidP="00453F7C">
      <w:pPr>
        <w:ind w:firstLine="567"/>
        <w:jc w:val="both"/>
        <w:rPr>
          <w:b/>
          <w:color w:val="000066"/>
          <w:sz w:val="24"/>
          <w:szCs w:val="24"/>
          <w:lang w:val="vi-VN"/>
        </w:rPr>
      </w:pPr>
      <w:r w:rsidRPr="00453F7C">
        <w:rPr>
          <w:b/>
          <w:color w:val="000066"/>
          <w:sz w:val="24"/>
          <w:szCs w:val="24"/>
          <w:lang w:val="vi-VN"/>
        </w:rPr>
        <w:t>2.</w:t>
      </w:r>
      <w:r w:rsidRPr="00453F7C">
        <w:rPr>
          <w:color w:val="000066"/>
          <w:sz w:val="24"/>
          <w:szCs w:val="24"/>
          <w:lang w:val="vi-VN"/>
        </w:rPr>
        <w:t xml:space="preserve"> </w:t>
      </w:r>
      <w:r w:rsidRPr="00453F7C">
        <w:rPr>
          <w:b/>
          <w:color w:val="000066"/>
          <w:sz w:val="24"/>
          <w:szCs w:val="24"/>
          <w:lang w:val="vi-VN"/>
        </w:rPr>
        <w:t xml:space="preserve">Một số đánh giá bước đầu về cuộc bầu cử Tổng thống Mỹ năm 2020 </w:t>
      </w:r>
    </w:p>
    <w:p w:rsidR="00453F7C" w:rsidRPr="00453F7C" w:rsidRDefault="00453F7C" w:rsidP="00453F7C">
      <w:pPr>
        <w:ind w:firstLine="567"/>
        <w:jc w:val="both"/>
        <w:rPr>
          <w:sz w:val="24"/>
          <w:szCs w:val="24"/>
          <w:lang w:val="vi-VN"/>
        </w:rPr>
      </w:pPr>
      <w:r w:rsidRPr="00453F7C">
        <w:rPr>
          <w:sz w:val="24"/>
          <w:szCs w:val="24"/>
          <w:lang w:val="vi-VN"/>
        </w:rPr>
        <w:t>Ngày 03/11/2020, cử tri Mỹ đã đi bỏ phiếu để lựa chọn ra nhà lãnh đạo nước Mỹ trong 4 năm tới. Đây là cuộc bầu chọn giữa Tổng thống đương nhiệm Donald Trump, đại diện đảng Cộng hòa theo đường lối bảo thủ, với cựu Phó Tổng thống Joe Biden, đại diện đảng Dân chủ theo đường lối tự do. Trong cuộc tổng tuyển cử này, cử tri Mỹ cũng bầu lại toàn bộ 435 ghế tại Hạ viện và 35 trong tổng số 100 ghế tại Thượng viện, đồng thời bầu chọn 11 vị trí Thống đốc bang và khoảng 5.000 ghế trong các cơ quan lập pháp cấp bang trên cả nước.</w:t>
      </w:r>
    </w:p>
    <w:p w:rsidR="00453F7C" w:rsidRPr="00453F7C" w:rsidRDefault="00453F7C" w:rsidP="00453F7C">
      <w:pPr>
        <w:ind w:firstLine="567"/>
        <w:jc w:val="both"/>
        <w:rPr>
          <w:sz w:val="24"/>
          <w:szCs w:val="24"/>
          <w:lang w:val="vi-VN"/>
        </w:rPr>
      </w:pPr>
      <w:r w:rsidRPr="00453F7C">
        <w:rPr>
          <w:sz w:val="24"/>
          <w:szCs w:val="24"/>
          <w:lang w:val="vi-VN"/>
        </w:rPr>
        <w:t>Cuộc bầu cử diễn ra trong bối cảnh đặc biệt: dịch Covid-19 đẩy nước Mỹ vào cuộc khủng hoảng đa chiều, từ khủng hoảng y tế dẫn tới suy thoái kinh tế và khủng hoảng xã hội, trong khi các vấn đề cố hữu ở Mỹ như: chia rẽ chính trị và phân biệt chủng tộc vẫn chưa được giải quyết. Với hơn 10 triệu người nhiễm bệnh, hơn 250 nghìn người chết vì Covid-19, đại dịch đã càng khoét sâu thêm mâu thuẫn đảng phái, trở thành mối bận tâm hàng đầu của cử tri Mỹ trong việc chọn lựa ra người đứng đầu nước Mỹ.</w:t>
      </w:r>
    </w:p>
    <w:p w:rsidR="00453F7C" w:rsidRPr="00453F7C" w:rsidRDefault="00453F7C" w:rsidP="00453F7C">
      <w:pPr>
        <w:ind w:firstLine="567"/>
        <w:jc w:val="both"/>
        <w:rPr>
          <w:sz w:val="24"/>
          <w:szCs w:val="24"/>
          <w:lang w:val="vi-VN"/>
        </w:rPr>
      </w:pPr>
      <w:r w:rsidRPr="00453F7C">
        <w:rPr>
          <w:sz w:val="24"/>
          <w:szCs w:val="24"/>
          <w:lang w:val="vi-VN"/>
        </w:rPr>
        <w:t>Trong bối cảnh đó, bước vào cuộc bầu cử Tổng thống lần này, đương kim Tổng thống Trump phát đi thông điệp "Giữ cho nước Mỹ vĩ đại", với những cam kết tập trung thúc đẩy kinh tế, tạo việc làm và giảm thuế. Tổng thống Trump đặt kế hoạch có vaccine ngừa Covid-19 vào cuối năm 2020, để đưa nước Mỹ trở lại trạng thái bình thường từ đầu năm 2021, đồng thời cam kết xử lý tình trạng biểu tình bạo lực, cơ cấu lại đội ngũ thực thi pháp luật và hành động cứng rắn hơn với tình trạng nhập cư trái phép. Về đối ngoại, đương kim Tổng thống Trump duy trì khẩu hiệu "Nước Mỹ trước tiên", trong đó mục tiêu ưu tiên là thương mại cân bằng, bớt đóng góp quốc tế, giảm can thiệp bên ngoài và tập trung củng cố nội lực để thúc đẩy nước Mỹ mạnh mẽ hơn...</w:t>
      </w:r>
    </w:p>
    <w:p w:rsidR="00453F7C" w:rsidRPr="00453F7C" w:rsidRDefault="00453F7C" w:rsidP="00453F7C">
      <w:pPr>
        <w:ind w:firstLine="567"/>
        <w:jc w:val="both"/>
        <w:rPr>
          <w:sz w:val="24"/>
          <w:szCs w:val="24"/>
          <w:lang w:val="vi-VN"/>
        </w:rPr>
      </w:pPr>
      <w:r w:rsidRPr="00453F7C">
        <w:rPr>
          <w:sz w:val="24"/>
          <w:szCs w:val="24"/>
          <w:lang w:val="vi-VN"/>
        </w:rPr>
        <w:t>Trong khi đó, với nhiều quan điểm trái ngược so với đại diện của đảng Cộng hòa, ứng cử viên của đảng Dân chủ Joe Biden bước vào cuộc đua năm nay với khẩu hiệu "Xây dựng lại tốt đẹp hơn". Trong đó, ưu tiên hàng đầu là ứng phó dịch Covid-19, mở rộng chương trình chăm sóc sức khỏe toàn dân (còn gọi là Obamacare), bãi bỏ chương trình giảm thuế của chính quyền đương nhiệm, tăng thuế doanh nghiệp; đồng thời cam kết đưa nước Mỹ tham gia trở lại Thỏa thuận Paris về chống biến đổi khí hậu. Về đối ngoại, ông Joe Biden chủ trương khôi phục vị thế quốc tế của Mỹ, với một loạt cam kết thay đổi, như: cải thiện mạnh mẽ quan hệ Mỹ và đồng minh, nhất là trong NATO và ở châu Âu, thúc đẩy giải quyết tranh chấp với các đối tác thương mại bằng đối thoại, hoặc các nỗ lực quốc tế, thay vì phát động cuộc chiến thương mại...</w:t>
      </w:r>
    </w:p>
    <w:p w:rsidR="00453F7C" w:rsidRPr="00453F7C" w:rsidRDefault="00453F7C" w:rsidP="00453F7C">
      <w:pPr>
        <w:ind w:firstLine="567"/>
        <w:jc w:val="both"/>
        <w:rPr>
          <w:sz w:val="24"/>
          <w:szCs w:val="24"/>
          <w:lang w:val="vi-VN"/>
        </w:rPr>
      </w:pPr>
      <w:r w:rsidRPr="00453F7C">
        <w:rPr>
          <w:sz w:val="24"/>
          <w:szCs w:val="24"/>
          <w:lang w:val="vi-VN"/>
        </w:rPr>
        <w:t>Ngày 07/11/2020, Cuộc đua quyết liệt và đầy kịch tính giữa hai ứng cử viên đảng Dân chủ và đảng Cộng hòa vào chiếc ghế Tổng thống Mỹ nhiệm kỳ 4 năm tới chưa kiểm hết phiếu bầu, nhưng các hãng truyền thông Mỹ đồng loạt thông báo: ứng cử viên của đảng Dân chủ, cựu Phó Tổng thống Joe Biden là người cán đích khi có hơn 270/538 phiếu đại cử tri, số phiếu tối thiểu mà một ứng cử viên cần phải có. Tuy nhiên, ngày 09/11/2020, Tổng thống đương nhiệm và Ban vận động bầu cử của Tổng thống Donald Trump tiến hành khởi kiện về có gian lận phiếu bầu ở nhiều bang, bắt đầu cuộc đấu tranh pháp lý gay cấn.</w:t>
      </w:r>
    </w:p>
    <w:p w:rsidR="00453F7C" w:rsidRPr="00453F7C" w:rsidRDefault="00453F7C" w:rsidP="00453F7C">
      <w:pPr>
        <w:ind w:firstLine="567"/>
        <w:jc w:val="both"/>
        <w:rPr>
          <w:sz w:val="24"/>
          <w:szCs w:val="24"/>
          <w:lang w:val="vi-VN"/>
        </w:rPr>
      </w:pPr>
      <w:r w:rsidRPr="00453F7C">
        <w:rPr>
          <w:sz w:val="24"/>
          <w:szCs w:val="24"/>
          <w:lang w:val="vi-VN"/>
        </w:rPr>
        <w:t>Mặc dù vẫn còn nhiều tranh cãi về mặt pháp lý trong những ngày tới đây do đội ngũ tranh cử của đương kim Tổng thống Donald Trump không công nhận những kết quả trên, sáng ngày 08/11/2020 (theo giờ Việt Nam), ông Joe Biden đã có bài phát biểu tuyên bố chiến thắng, trong đó ông Joe Biden khẳng định, lựa chọn của người dân đã mang đến một chiến thắng thuyết phục rõ ràng cho nước Mỹ. Ông Joe Biden cam kết ưu tiên tìm kiếm "sự đoàn kết" trong nhiệm kỳ sắp tới, đồng thời nhấn mạnh vì mục tiêu tiến bộ "chúng ta không nên coi những người đối lập là kẻ thù". </w:t>
      </w:r>
    </w:p>
    <w:p w:rsidR="00453F7C" w:rsidRPr="00453F7C" w:rsidRDefault="00453F7C" w:rsidP="00453F7C">
      <w:pPr>
        <w:ind w:firstLine="567"/>
        <w:jc w:val="both"/>
        <w:rPr>
          <w:sz w:val="24"/>
          <w:szCs w:val="24"/>
          <w:lang w:val="vi-VN"/>
        </w:rPr>
      </w:pPr>
      <w:r w:rsidRPr="00453F7C">
        <w:rPr>
          <w:sz w:val="24"/>
          <w:szCs w:val="24"/>
          <w:lang w:val="vi-VN"/>
        </w:rPr>
        <w:t>Theo các chuyên gia, cuộc bầu cử Tổng thống Mỹ năm 2020 đã cho thấy nhiều yếu tố bất ngờ xét từ khía cạnh sự lựa chọn của cử tri. Ba ngày sau ngày bầu cử chính thức (03/11/2020) kết thúc, cuộc đua vẫn chưa thể ngã ngũ với nhiều diễn biến kịch tính. Các chuyên gia cho rằng, với thâm niên gần 50 năm tham gia chính trường cùng những kinh nghiệm đã tích lũy được, ông Biden đang được kỳ vọng là một người có thể đưa nước Mỹ vượt qua cuộc khủng hoảng kép về y tế và kinh tế nghiêm trọng hiện tại, khắc phục tình trạng chia rẽ sâu sắc về chính trị và xã hội trong lòng nước Mỹ, hàn gắn quan hệ đã bị sứt mẻ với các đồng minh và đối tác, phát huy vị thế và vai trò cường quốc số 1 thế giới trong tham gia giải quyết các thách thức chung của nhân loại và qua đó khôi phục hình ảnh từng có của nước Mỹ.</w:t>
      </w:r>
    </w:p>
    <w:p w:rsidR="00453F7C" w:rsidRPr="00453F7C" w:rsidRDefault="00453F7C" w:rsidP="00453F7C">
      <w:pPr>
        <w:ind w:firstLine="567"/>
        <w:jc w:val="both"/>
        <w:rPr>
          <w:sz w:val="24"/>
          <w:szCs w:val="24"/>
          <w:lang w:val="vi-VN"/>
        </w:rPr>
      </w:pPr>
      <w:r w:rsidRPr="00453F7C">
        <w:rPr>
          <w:sz w:val="24"/>
          <w:szCs w:val="24"/>
          <w:lang w:val="vi-VN"/>
        </w:rPr>
        <w:t>Về cuộc bầu cử Tổng thống Mỹ, Người Phát ngôn Bộ Ngoại giao Việt Nam khẳng định: Cuộc bầu cử Tổng thống Hoa Kỳ là công việc nội bộ của Hoa Kỳ và chỉ nhân dân Hoa Kỳ mới có quyền quyết định. Đối với quan hệ Việt Nam - Hoa Kỳ, sau 25 năm thiết lập quan hệ ngoại giao, đã có những bước tiến dài với sự phát triển toàn diện, thực chất, ngày càng đi vào chiều sâu, tạo nền tảng vững chắc để hai nước tiếp tục thúc đẩy mở rộng quan hệ, đóng góp vào hòa bình, ổn định, hợp tác và phát triển ở khu vực và trên thế giới. Việt Nam tin rằng Tổng thống Hoa Kỳ nào cũng sẽ ủng hộ tiến trình này.</w:t>
      </w:r>
    </w:p>
    <w:p w:rsidR="00453F7C" w:rsidRPr="00453F7C" w:rsidRDefault="00453F7C" w:rsidP="00453F7C">
      <w:pPr>
        <w:ind w:firstLine="567"/>
        <w:jc w:val="both"/>
        <w:rPr>
          <w:sz w:val="24"/>
          <w:szCs w:val="24"/>
          <w:lang w:val="vi-VN"/>
        </w:rPr>
      </w:pPr>
      <w:r w:rsidRPr="00453F7C">
        <w:rPr>
          <w:sz w:val="24"/>
          <w:szCs w:val="24"/>
          <w:lang w:val="vi-VN"/>
        </w:rPr>
        <w:t>Việt Nam coi Hoa Kỳ là một trong những đối tác quan trọng hàng đầu. Trên cơ sở tôn trọng độc lập, chủ quyền, toàn vẹn lãnh thổ, thể chế chính trị của nhau và cùng có lợi, Việt Nam mong muốn cùng Hoa Kỳ tiếp tục mở rộng, củng cố và đưa quan hệ hai nước phát triển thực chất, hiệu quả, bền vững. Việt Nam hoan nghênh vai trò cũng như các sáng kiến của Hoa Kỳ góp phần duy trì hòa bình, an ninh, ổn định, hợp tác và phát triển tại khu vực, trong đó có ủng hộ vai trò trung tâm của ASEAN, hài hòa với các cơ chế hợp tác khu vực và phù hợp luật pháp quốc tế.</w:t>
      </w:r>
    </w:p>
    <w:p w:rsidR="00453F7C" w:rsidRPr="00453F7C" w:rsidRDefault="00453F7C" w:rsidP="00453F7C">
      <w:pPr>
        <w:tabs>
          <w:tab w:val="left" w:pos="5400"/>
        </w:tabs>
        <w:ind w:firstLine="567"/>
        <w:jc w:val="right"/>
        <w:rPr>
          <w:b/>
          <w:sz w:val="24"/>
          <w:szCs w:val="24"/>
        </w:rPr>
      </w:pPr>
      <w:r w:rsidRPr="00453F7C">
        <w:rPr>
          <w:b/>
          <w:sz w:val="24"/>
          <w:szCs w:val="24"/>
        </w:rPr>
        <w:t>Ban Tuyên giáo Trung ương</w:t>
      </w:r>
    </w:p>
    <w:p w:rsidR="000868BB" w:rsidRPr="006276EE" w:rsidRDefault="000868BB" w:rsidP="00887BAE">
      <w:pPr>
        <w:ind w:firstLine="567"/>
        <w:jc w:val="both"/>
        <w:rPr>
          <w:b/>
          <w:sz w:val="24"/>
          <w:szCs w:val="24"/>
        </w:rPr>
      </w:pPr>
    </w:p>
    <w:sectPr w:rsidR="000868BB" w:rsidRPr="006276EE" w:rsidSect="000868BB">
      <w:headerReference w:type="even" r:id="rId11"/>
      <w:headerReference w:type="default" r:id="rId12"/>
      <w:footerReference w:type="even" r:id="rId13"/>
      <w:footerReference w:type="default" r:id="rId14"/>
      <w:headerReference w:type="first" r:id="rId15"/>
      <w:footerReference w:type="first" r:id="rId16"/>
      <w:pgSz w:w="12242" w:h="15842" w:code="1"/>
      <w:pgMar w:top="567" w:right="851" w:bottom="567" w:left="1418"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3B" w:rsidRDefault="00C50E3B">
      <w:r>
        <w:separator/>
      </w:r>
    </w:p>
  </w:endnote>
  <w:endnote w:type="continuationSeparator" w:id="0">
    <w:p w:rsidR="00C50E3B" w:rsidRDefault="00C5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5" w:rsidRPr="00172B02" w:rsidRDefault="00337125" w:rsidP="0017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3B" w:rsidRDefault="00C50E3B">
      <w:r>
        <w:separator/>
      </w:r>
    </w:p>
  </w:footnote>
  <w:footnote w:type="continuationSeparator" w:id="0">
    <w:p w:rsidR="00C50E3B" w:rsidRDefault="00C50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172B02" w:rsidP="00172B02">
        <w:pPr>
          <w:pStyle w:val="Header"/>
          <w:tabs>
            <w:tab w:val="clear" w:pos="4680"/>
            <w:tab w:val="center" w:pos="4820"/>
          </w:tabs>
          <w:jc w:val="center"/>
        </w:pPr>
        <w:r>
          <w:fldChar w:fldCharType="begin"/>
        </w:r>
        <w:r>
          <w:instrText xml:space="preserve"> PAGE   \* MERGEFORMAT </w:instrText>
        </w:r>
        <w:r>
          <w:fldChar w:fldCharType="separate"/>
        </w:r>
        <w:r w:rsidR="00E77CB2">
          <w:rPr>
            <w:noProof/>
          </w:rPr>
          <w:t>9</w:t>
        </w:r>
        <w:r>
          <w:rPr>
            <w:noProof/>
          </w:rPr>
          <w:fldChar w:fldCharType="end"/>
        </w:r>
      </w:p>
    </w:sdtContent>
  </w:sdt>
  <w:p w:rsidR="00E92585" w:rsidRDefault="00E92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2">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7"/>
  </w:num>
  <w:num w:numId="4">
    <w:abstractNumId w:val="5"/>
  </w:num>
  <w:num w:numId="5">
    <w:abstractNumId w:val="6"/>
  </w:num>
  <w:num w:numId="6">
    <w:abstractNumId w:val="11"/>
  </w:num>
  <w:num w:numId="7">
    <w:abstractNumId w:val="12"/>
  </w:num>
  <w:num w:numId="8">
    <w:abstractNumId w:val="4"/>
  </w:num>
  <w:num w:numId="9">
    <w:abstractNumId w:val="13"/>
  </w:num>
  <w:num w:numId="10">
    <w:abstractNumId w:val="10"/>
  </w:num>
  <w:num w:numId="11">
    <w:abstractNumId w:val="8"/>
  </w:num>
  <w:num w:numId="12">
    <w:abstractNumId w:val="0"/>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33A64"/>
    <w:rsid w:val="00043DA1"/>
    <w:rsid w:val="00062439"/>
    <w:rsid w:val="00064E5B"/>
    <w:rsid w:val="00072A40"/>
    <w:rsid w:val="000772D8"/>
    <w:rsid w:val="000868BB"/>
    <w:rsid w:val="00087375"/>
    <w:rsid w:val="00097A6B"/>
    <w:rsid w:val="000A00D2"/>
    <w:rsid w:val="000A52ED"/>
    <w:rsid w:val="000A7AC3"/>
    <w:rsid w:val="000B0457"/>
    <w:rsid w:val="000B0700"/>
    <w:rsid w:val="000B6986"/>
    <w:rsid w:val="000C76BA"/>
    <w:rsid w:val="000D67AC"/>
    <w:rsid w:val="000F6146"/>
    <w:rsid w:val="001074B6"/>
    <w:rsid w:val="00137526"/>
    <w:rsid w:val="001415B2"/>
    <w:rsid w:val="00142DAE"/>
    <w:rsid w:val="00144E68"/>
    <w:rsid w:val="00146A01"/>
    <w:rsid w:val="00150018"/>
    <w:rsid w:val="001536F5"/>
    <w:rsid w:val="0016377B"/>
    <w:rsid w:val="00172B02"/>
    <w:rsid w:val="001A68A2"/>
    <w:rsid w:val="001E101D"/>
    <w:rsid w:val="001E1203"/>
    <w:rsid w:val="001E20CE"/>
    <w:rsid w:val="001E405D"/>
    <w:rsid w:val="001F69EA"/>
    <w:rsid w:val="0020549F"/>
    <w:rsid w:val="002113F5"/>
    <w:rsid w:val="002139D7"/>
    <w:rsid w:val="00216305"/>
    <w:rsid w:val="002270AF"/>
    <w:rsid w:val="00240928"/>
    <w:rsid w:val="00264370"/>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E9"/>
    <w:rsid w:val="003257C8"/>
    <w:rsid w:val="00327C63"/>
    <w:rsid w:val="003328B2"/>
    <w:rsid w:val="00334D83"/>
    <w:rsid w:val="00337125"/>
    <w:rsid w:val="003502D0"/>
    <w:rsid w:val="00360055"/>
    <w:rsid w:val="00360C6D"/>
    <w:rsid w:val="00360CB3"/>
    <w:rsid w:val="00365C29"/>
    <w:rsid w:val="0037304B"/>
    <w:rsid w:val="0037718F"/>
    <w:rsid w:val="00394FB1"/>
    <w:rsid w:val="00396F9F"/>
    <w:rsid w:val="003A21F8"/>
    <w:rsid w:val="003A310E"/>
    <w:rsid w:val="003A5487"/>
    <w:rsid w:val="003A6F97"/>
    <w:rsid w:val="003B3B30"/>
    <w:rsid w:val="003D2CB5"/>
    <w:rsid w:val="003D425D"/>
    <w:rsid w:val="003D5625"/>
    <w:rsid w:val="003E2D58"/>
    <w:rsid w:val="004037F5"/>
    <w:rsid w:val="00407891"/>
    <w:rsid w:val="00411793"/>
    <w:rsid w:val="00416109"/>
    <w:rsid w:val="00423A78"/>
    <w:rsid w:val="00453F7C"/>
    <w:rsid w:val="00461799"/>
    <w:rsid w:val="004876EE"/>
    <w:rsid w:val="004929FC"/>
    <w:rsid w:val="004C2972"/>
    <w:rsid w:val="004E7EAC"/>
    <w:rsid w:val="004F46AA"/>
    <w:rsid w:val="00506645"/>
    <w:rsid w:val="0052556E"/>
    <w:rsid w:val="00551068"/>
    <w:rsid w:val="005977E9"/>
    <w:rsid w:val="005C6285"/>
    <w:rsid w:val="005C738A"/>
    <w:rsid w:val="005D457B"/>
    <w:rsid w:val="005D683E"/>
    <w:rsid w:val="005E2325"/>
    <w:rsid w:val="005E26BB"/>
    <w:rsid w:val="00603FD4"/>
    <w:rsid w:val="00611F17"/>
    <w:rsid w:val="00613994"/>
    <w:rsid w:val="006229C5"/>
    <w:rsid w:val="006276EE"/>
    <w:rsid w:val="00640EFD"/>
    <w:rsid w:val="00645A78"/>
    <w:rsid w:val="00646A01"/>
    <w:rsid w:val="00654E05"/>
    <w:rsid w:val="00665D27"/>
    <w:rsid w:val="00670AD5"/>
    <w:rsid w:val="00671AC2"/>
    <w:rsid w:val="00672459"/>
    <w:rsid w:val="0067773C"/>
    <w:rsid w:val="00680D8B"/>
    <w:rsid w:val="0068379D"/>
    <w:rsid w:val="006A5AA6"/>
    <w:rsid w:val="006C1C7E"/>
    <w:rsid w:val="006C4A67"/>
    <w:rsid w:val="006D2643"/>
    <w:rsid w:val="006D6550"/>
    <w:rsid w:val="00721E1D"/>
    <w:rsid w:val="007275C8"/>
    <w:rsid w:val="00735603"/>
    <w:rsid w:val="00743DE1"/>
    <w:rsid w:val="00745C51"/>
    <w:rsid w:val="00752CF9"/>
    <w:rsid w:val="00765C90"/>
    <w:rsid w:val="007711D0"/>
    <w:rsid w:val="007779F6"/>
    <w:rsid w:val="007B20D8"/>
    <w:rsid w:val="007C2729"/>
    <w:rsid w:val="007C3C70"/>
    <w:rsid w:val="007F48C6"/>
    <w:rsid w:val="00806A67"/>
    <w:rsid w:val="00820781"/>
    <w:rsid w:val="0084188E"/>
    <w:rsid w:val="008631ED"/>
    <w:rsid w:val="00870868"/>
    <w:rsid w:val="008720F2"/>
    <w:rsid w:val="00883912"/>
    <w:rsid w:val="00887BAE"/>
    <w:rsid w:val="00887D08"/>
    <w:rsid w:val="008C0957"/>
    <w:rsid w:val="008E178F"/>
    <w:rsid w:val="00900D9C"/>
    <w:rsid w:val="009023F4"/>
    <w:rsid w:val="00917704"/>
    <w:rsid w:val="009274ED"/>
    <w:rsid w:val="00937414"/>
    <w:rsid w:val="00945614"/>
    <w:rsid w:val="00953614"/>
    <w:rsid w:val="00961F8D"/>
    <w:rsid w:val="00967456"/>
    <w:rsid w:val="00976795"/>
    <w:rsid w:val="00984389"/>
    <w:rsid w:val="00984CD4"/>
    <w:rsid w:val="009852EE"/>
    <w:rsid w:val="00991C65"/>
    <w:rsid w:val="009B2225"/>
    <w:rsid w:val="009E4036"/>
    <w:rsid w:val="00A02C35"/>
    <w:rsid w:val="00A11727"/>
    <w:rsid w:val="00A11DE6"/>
    <w:rsid w:val="00A136F4"/>
    <w:rsid w:val="00A259F2"/>
    <w:rsid w:val="00A434DF"/>
    <w:rsid w:val="00A54D16"/>
    <w:rsid w:val="00A572EA"/>
    <w:rsid w:val="00A669C1"/>
    <w:rsid w:val="00A76D91"/>
    <w:rsid w:val="00A82BE2"/>
    <w:rsid w:val="00AB0C91"/>
    <w:rsid w:val="00AC7E7A"/>
    <w:rsid w:val="00B04530"/>
    <w:rsid w:val="00B13D4F"/>
    <w:rsid w:val="00B368C0"/>
    <w:rsid w:val="00B5454B"/>
    <w:rsid w:val="00B62A66"/>
    <w:rsid w:val="00B7689C"/>
    <w:rsid w:val="00B849CE"/>
    <w:rsid w:val="00BA5E2A"/>
    <w:rsid w:val="00BC3073"/>
    <w:rsid w:val="00BC3620"/>
    <w:rsid w:val="00BC4E55"/>
    <w:rsid w:val="00BF67AF"/>
    <w:rsid w:val="00C04620"/>
    <w:rsid w:val="00C05F9E"/>
    <w:rsid w:val="00C12A21"/>
    <w:rsid w:val="00C225FD"/>
    <w:rsid w:val="00C50D5E"/>
    <w:rsid w:val="00C50E3B"/>
    <w:rsid w:val="00C55B60"/>
    <w:rsid w:val="00C72DB7"/>
    <w:rsid w:val="00C73E2E"/>
    <w:rsid w:val="00C90F7D"/>
    <w:rsid w:val="00C911D8"/>
    <w:rsid w:val="00C97D83"/>
    <w:rsid w:val="00CA4CB9"/>
    <w:rsid w:val="00CC4A31"/>
    <w:rsid w:val="00CC4CC0"/>
    <w:rsid w:val="00CF2427"/>
    <w:rsid w:val="00CF5A6E"/>
    <w:rsid w:val="00D06A0C"/>
    <w:rsid w:val="00D16CF3"/>
    <w:rsid w:val="00D205D9"/>
    <w:rsid w:val="00D27A56"/>
    <w:rsid w:val="00D368E8"/>
    <w:rsid w:val="00D37197"/>
    <w:rsid w:val="00D516DC"/>
    <w:rsid w:val="00D518D6"/>
    <w:rsid w:val="00D572A0"/>
    <w:rsid w:val="00D6349E"/>
    <w:rsid w:val="00D641EB"/>
    <w:rsid w:val="00D77B75"/>
    <w:rsid w:val="00DA717D"/>
    <w:rsid w:val="00DB00DE"/>
    <w:rsid w:val="00DE27FF"/>
    <w:rsid w:val="00DE70E5"/>
    <w:rsid w:val="00DF4C75"/>
    <w:rsid w:val="00E02478"/>
    <w:rsid w:val="00E02F31"/>
    <w:rsid w:val="00E120BE"/>
    <w:rsid w:val="00E27664"/>
    <w:rsid w:val="00E40FCB"/>
    <w:rsid w:val="00E5381B"/>
    <w:rsid w:val="00E56C36"/>
    <w:rsid w:val="00E56DEA"/>
    <w:rsid w:val="00E579EE"/>
    <w:rsid w:val="00E71BD2"/>
    <w:rsid w:val="00E752DB"/>
    <w:rsid w:val="00E7609A"/>
    <w:rsid w:val="00E77CB2"/>
    <w:rsid w:val="00E85E23"/>
    <w:rsid w:val="00E866AB"/>
    <w:rsid w:val="00E92585"/>
    <w:rsid w:val="00E947C0"/>
    <w:rsid w:val="00E96959"/>
    <w:rsid w:val="00EB2E49"/>
    <w:rsid w:val="00EB4B2C"/>
    <w:rsid w:val="00EB5550"/>
    <w:rsid w:val="00EF1165"/>
    <w:rsid w:val="00EF2657"/>
    <w:rsid w:val="00EF3566"/>
    <w:rsid w:val="00EF5536"/>
    <w:rsid w:val="00F059D7"/>
    <w:rsid w:val="00F07535"/>
    <w:rsid w:val="00F14368"/>
    <w:rsid w:val="00F3219D"/>
    <w:rsid w:val="00F35D98"/>
    <w:rsid w:val="00F42F04"/>
    <w:rsid w:val="00F51250"/>
    <w:rsid w:val="00F62190"/>
    <w:rsid w:val="00F6625E"/>
    <w:rsid w:val="00F75133"/>
    <w:rsid w:val="00F77145"/>
    <w:rsid w:val="00F80B3D"/>
    <w:rsid w:val="00F9193E"/>
    <w:rsid w:val="00FA3301"/>
    <w:rsid w:val="00FA5422"/>
    <w:rsid w:val="00FB36AE"/>
    <w:rsid w:val="00FC6300"/>
    <w:rsid w:val="00FE5C74"/>
    <w:rsid w:val="00FF2513"/>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nhideWhenUsed/>
    <w:qFormat/>
    <w:rsid w:val="00453F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Normal4">
    <w:name w:val="Normal4"/>
    <w:rsid w:val="00640EFD"/>
    <w:rPr>
      <w:rFonts w:ascii="Angsana New" w:hAnsi="Angsana New" w:cs="Angsana New" w:hint="default"/>
      <w:color w:val="FF0000"/>
      <w:sz w:val="28"/>
      <w:szCs w:val="28"/>
      <w:lang w:val="pt-BR" w:bidi="ar-SA"/>
    </w:rPr>
  </w:style>
  <w:style w:type="character" w:customStyle="1" w:styleId="Heading3Char">
    <w:name w:val="Heading 3 Char"/>
    <w:basedOn w:val="DefaultParagraphFont"/>
    <w:link w:val="Heading3"/>
    <w:rsid w:val="00453F7C"/>
    <w:rPr>
      <w:rFonts w:asciiTheme="majorHAnsi" w:eastAsiaTheme="majorEastAsia" w:hAnsiTheme="majorHAnsi" w:cstheme="majorBidi"/>
      <w:b/>
      <w:bCs/>
      <w:color w:val="4F81BD" w:themeColor="accent1"/>
      <w:sz w:val="28"/>
      <w:szCs w:val="28"/>
      <w:lang w:val="en-GB" w:eastAsia="en-GB"/>
    </w:rPr>
  </w:style>
  <w:style w:type="paragraph" w:customStyle="1" w:styleId="CharChar">
    <w:name w:val=" Char Char"/>
    <w:basedOn w:val="Normal"/>
    <w:rsid w:val="00453F7C"/>
    <w:pPr>
      <w:spacing w:after="160" w:line="240" w:lineRule="exact"/>
    </w:pPr>
    <w:rPr>
      <w:rFonts w:ascii="Verdana" w:hAnsi="Verdana"/>
      <w:spacing w:val="-10"/>
      <w:sz w:val="20"/>
      <w:szCs w:val="20"/>
      <w:lang w:val="en-US" w:eastAsia="en-US"/>
    </w:rPr>
  </w:style>
  <w:style w:type="character" w:customStyle="1" w:styleId="normal0">
    <w:name w:val="normal"/>
    <w:rsid w:val="00453F7C"/>
    <w:rPr>
      <w:rFonts w:cs="Angsana New" w:hint="cs"/>
      <w:color w:val="FF0000"/>
      <w:sz w:val="28"/>
      <w:szCs w:val="28"/>
      <w:lang w:val="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nhideWhenUsed/>
    <w:qFormat/>
    <w:rsid w:val="00453F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Normal4">
    <w:name w:val="Normal4"/>
    <w:rsid w:val="00640EFD"/>
    <w:rPr>
      <w:rFonts w:ascii="Angsana New" w:hAnsi="Angsana New" w:cs="Angsana New" w:hint="default"/>
      <w:color w:val="FF0000"/>
      <w:sz w:val="28"/>
      <w:szCs w:val="28"/>
      <w:lang w:val="pt-BR" w:bidi="ar-SA"/>
    </w:rPr>
  </w:style>
  <w:style w:type="character" w:customStyle="1" w:styleId="Heading3Char">
    <w:name w:val="Heading 3 Char"/>
    <w:basedOn w:val="DefaultParagraphFont"/>
    <w:link w:val="Heading3"/>
    <w:rsid w:val="00453F7C"/>
    <w:rPr>
      <w:rFonts w:asciiTheme="majorHAnsi" w:eastAsiaTheme="majorEastAsia" w:hAnsiTheme="majorHAnsi" w:cstheme="majorBidi"/>
      <w:b/>
      <w:bCs/>
      <w:color w:val="4F81BD" w:themeColor="accent1"/>
      <w:sz w:val="28"/>
      <w:szCs w:val="28"/>
      <w:lang w:val="en-GB" w:eastAsia="en-GB"/>
    </w:rPr>
  </w:style>
  <w:style w:type="paragraph" w:customStyle="1" w:styleId="CharChar">
    <w:name w:val=" Char Char"/>
    <w:basedOn w:val="Normal"/>
    <w:rsid w:val="00453F7C"/>
    <w:pPr>
      <w:spacing w:after="160" w:line="240" w:lineRule="exact"/>
    </w:pPr>
    <w:rPr>
      <w:rFonts w:ascii="Verdana" w:hAnsi="Verdana"/>
      <w:spacing w:val="-10"/>
      <w:sz w:val="20"/>
      <w:szCs w:val="20"/>
      <w:lang w:val="en-US" w:eastAsia="en-US"/>
    </w:rPr>
  </w:style>
  <w:style w:type="character" w:customStyle="1" w:styleId="normal0">
    <w:name w:val="normal"/>
    <w:rsid w:val="00453F7C"/>
    <w:rPr>
      <w:rFonts w:cs="Angsana New" w:hint="cs"/>
      <w:color w:val="FF0000"/>
      <w:sz w:val="28"/>
      <w:szCs w:val="28"/>
      <w:lang w:val="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30826574">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381172467">
      <w:bodyDiv w:val="1"/>
      <w:marLeft w:val="0"/>
      <w:marRight w:val="0"/>
      <w:marTop w:val="0"/>
      <w:marBottom w:val="0"/>
      <w:divBdr>
        <w:top w:val="none" w:sz="0" w:space="0" w:color="auto"/>
        <w:left w:val="none" w:sz="0" w:space="0" w:color="auto"/>
        <w:bottom w:val="none" w:sz="0" w:space="0" w:color="auto"/>
        <w:right w:val="none" w:sz="0" w:space="0" w:color="auto"/>
      </w:divBdr>
      <w:divsChild>
        <w:div w:id="790244122">
          <w:marLeft w:val="0"/>
          <w:marRight w:val="0"/>
          <w:marTop w:val="0"/>
          <w:marBottom w:val="150"/>
          <w:divBdr>
            <w:top w:val="none" w:sz="0" w:space="0" w:color="auto"/>
            <w:left w:val="none" w:sz="0" w:space="0" w:color="auto"/>
            <w:bottom w:val="none" w:sz="0" w:space="0" w:color="auto"/>
            <w:right w:val="none" w:sz="0" w:space="0" w:color="auto"/>
          </w:divBdr>
        </w:div>
        <w:div w:id="303972782">
          <w:marLeft w:val="0"/>
          <w:marRight w:val="0"/>
          <w:marTop w:val="75"/>
          <w:marBottom w:val="75"/>
          <w:divBdr>
            <w:top w:val="none" w:sz="0" w:space="0" w:color="auto"/>
            <w:left w:val="none" w:sz="0" w:space="0" w:color="auto"/>
            <w:bottom w:val="none" w:sz="0" w:space="0" w:color="auto"/>
            <w:right w:val="none" w:sz="0" w:space="0" w:color="auto"/>
          </w:divBdr>
        </w:div>
      </w:divsChild>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vtv.vn/dai-hoi-xiii.html" TargetMode="External"/><Relationship Id="rId4" Type="http://schemas.microsoft.com/office/2007/relationships/stylesWithEffects" Target="stylesWithEffects.xml"/><Relationship Id="rId9" Type="http://schemas.openxmlformats.org/officeDocument/2006/relationships/hyperlink" Target="file:///G:\%26mode=detail%26document_id=201052%221300\C&#272;-TT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78BE-DBEA-4581-BB9E-EEA6DCC6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6079</Words>
  <Characters>34655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40653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3</cp:revision>
  <cp:lastPrinted>2019-03-11T03:43:00Z</cp:lastPrinted>
  <dcterms:created xsi:type="dcterms:W3CDTF">2020-11-27T05:25:00Z</dcterms:created>
  <dcterms:modified xsi:type="dcterms:W3CDTF">2020-11-27T05:36:00Z</dcterms:modified>
</cp:coreProperties>
</file>