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7E785C" w:rsidRDefault="00885C9A" w:rsidP="006D76FB">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5D0AC1">
              <w:rPr>
                <w:b/>
                <w:bCs/>
                <w:sz w:val="24"/>
                <w:szCs w:val="24"/>
                <w:lang w:val="en-US"/>
              </w:rPr>
              <w:t>1</w:t>
            </w:r>
            <w:r w:rsidR="006D76FB">
              <w:rPr>
                <w:b/>
                <w:bCs/>
                <w:sz w:val="24"/>
                <w:szCs w:val="24"/>
                <w:lang w:val="en-US"/>
              </w:rPr>
              <w:t>2</w:t>
            </w:r>
            <w:r w:rsidRPr="00CC5C87">
              <w:rPr>
                <w:b/>
                <w:bCs/>
                <w:sz w:val="24"/>
                <w:szCs w:val="24"/>
                <w:lang w:val="vi-VN"/>
              </w:rPr>
              <w:t>/</w:t>
            </w:r>
            <w:r>
              <w:rPr>
                <w:b/>
                <w:bCs/>
                <w:sz w:val="24"/>
                <w:szCs w:val="24"/>
                <w:lang w:val="vi-VN" w:eastAsia="vi-VN"/>
              </w:rPr>
              <w:t>202</w:t>
            </w:r>
            <w:r>
              <w:rPr>
                <w:b/>
                <w:bCs/>
                <w:sz w:val="24"/>
                <w:szCs w:val="24"/>
                <w:lang w:val="en-US" w:eastAsia="vi-VN"/>
              </w:rPr>
              <w:t>3</w:t>
            </w:r>
          </w:p>
        </w:tc>
      </w:tr>
      <w:tr w:rsidR="00885C9A" w:rsidRPr="00CC5C87" w:rsidTr="00256001">
        <w:trPr>
          <w:trHeight w:val="59"/>
        </w:trPr>
        <w:tc>
          <w:tcPr>
            <w:tcW w:w="5072" w:type="dxa"/>
          </w:tcPr>
          <w:p w:rsidR="00885C9A" w:rsidRPr="00CC5C87" w:rsidRDefault="00885C9A" w:rsidP="00885C9A">
            <w:pPr>
              <w:pStyle w:val="NoSpacing"/>
              <w:jc w:val="center"/>
              <w:rPr>
                <w:b/>
                <w:bCs/>
                <w:spacing w:val="-10"/>
                <w:sz w:val="24"/>
                <w:szCs w:val="24"/>
                <w:lang w:val="vi-VN" w:eastAsia="vi-VN"/>
              </w:rPr>
            </w:pPr>
          </w:p>
        </w:tc>
        <w:tc>
          <w:tcPr>
            <w:tcW w:w="5518" w:type="dxa"/>
          </w:tcPr>
          <w:p w:rsidR="00885C9A" w:rsidRPr="007E785C" w:rsidRDefault="00885C9A" w:rsidP="00885C9A">
            <w:pPr>
              <w:pStyle w:val="NoSpacing"/>
              <w:jc w:val="center"/>
              <w:rPr>
                <w:sz w:val="24"/>
                <w:szCs w:val="24"/>
                <w:lang w:val="en-US" w:eastAsia="vi-VN"/>
              </w:rPr>
            </w:pPr>
          </w:p>
        </w:tc>
      </w:tr>
    </w:tbl>
    <w:p w:rsidR="00F3651B" w:rsidRPr="00F3651B" w:rsidRDefault="00DE6FBD" w:rsidP="000D3E89">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59204E" w:rsidRPr="0059204E" w:rsidRDefault="0059204E" w:rsidP="0059204E">
      <w:pPr>
        <w:ind w:firstLine="567"/>
        <w:jc w:val="both"/>
        <w:textAlignment w:val="baseline"/>
        <w:rPr>
          <w:b/>
          <w:bCs/>
          <w:color w:val="0000CC"/>
          <w:sz w:val="24"/>
          <w:szCs w:val="24"/>
          <w:bdr w:val="none" w:sz="0" w:space="0" w:color="auto" w:frame="1"/>
        </w:rPr>
      </w:pPr>
      <w:r w:rsidRPr="0059204E">
        <w:rPr>
          <w:b/>
          <w:bCs/>
          <w:color w:val="0000CC"/>
          <w:sz w:val="24"/>
          <w:szCs w:val="24"/>
          <w:bdr w:val="none" w:sz="0" w:space="0" w:color="auto" w:frame="1"/>
        </w:rPr>
        <w:t>1. Bác Hồ dặn cán bộ, chiến sĩ quân đọi phải tiến tới</w:t>
      </w:r>
    </w:p>
    <w:p w:rsidR="0059204E" w:rsidRPr="0052070E" w:rsidRDefault="0059204E" w:rsidP="0059204E">
      <w:pPr>
        <w:ind w:firstLine="567"/>
        <w:jc w:val="both"/>
        <w:textAlignment w:val="baseline"/>
        <w:rPr>
          <w:bCs/>
          <w:sz w:val="24"/>
          <w:szCs w:val="24"/>
        </w:rPr>
      </w:pPr>
      <w:r w:rsidRPr="0052070E">
        <w:rPr>
          <w:bCs/>
          <w:sz w:val="24"/>
          <w:szCs w:val="24"/>
          <w:bdr w:val="none" w:sz="0" w:space="0" w:color="auto" w:frame="1"/>
        </w:rPr>
        <w:t>Là người cha thân yêu của lực lượng vũ trang, Bác Hồ dành tình cảm đặc biệt và sự chăm sóc ân cần, chu đáo cho bộ đội; từ tướng lĩnh chỉ huy đến các chiến sĩ ngoài mặt trận.</w:t>
      </w:r>
    </w:p>
    <w:p w:rsidR="0059204E" w:rsidRPr="0052070E" w:rsidRDefault="0059204E" w:rsidP="0059204E">
      <w:pPr>
        <w:ind w:firstLine="567"/>
        <w:jc w:val="both"/>
        <w:textAlignment w:val="baseline"/>
        <w:rPr>
          <w:sz w:val="24"/>
          <w:szCs w:val="24"/>
          <w:bdr w:val="none" w:sz="0" w:space="0" w:color="auto" w:frame="1"/>
        </w:rPr>
      </w:pPr>
      <w:r w:rsidRPr="0052070E">
        <w:rPr>
          <w:sz w:val="24"/>
          <w:szCs w:val="24"/>
          <w:bdr w:val="none" w:sz="0" w:space="0" w:color="auto" w:frame="1"/>
        </w:rPr>
        <w:t>Hơn ai hết, Người thấu hiểu những gian nan, vất vả, hy sinh của Quân đội ta trong cuộc chiến giành độc lập, tự do cho Tổ quốc và hạnh phúc của nhân dân. Từ Chỉ thị thành lập Đội Việt Nam Tuyên truyền Giải phóng quân-tiền thân của Quân đội nhân dân Việt Nam, cho đến khi Người viết Di chúc để lại trước lúc đi xa, tình cảm và niềm tin yêu hy vọng của Người dành cho Bộ đội Cụ Hồ với truyền thống bách chiến bách thắng vẫn luôn đằm thắm, ân tình sâu nặng. </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Với Quân đội ta, đó thực sự là nguồn động viên, cổ vũ to lớn, là tài sản tinh thần vô giá mà Bác trao gửi. Tình cảm của Bác với quân đội và tình cảm của quân đội với Bác là một mẫu mực hiếm thấy về mối quan hệ giữa lãnh tụ với cán bộ, chiến sĩ quân đội cách mạng, chỉ thấy ở Bác Hồ, ở danh xưng cao quý mà nhân dân trao tặng Bộ đội Cụ Hồ. Mẫu mực ấy còn thể hiện ở hành động dũng cảm của lớp lớp chiến sĩ các thế hệ tiếp nối nhau “Quyết tử để Tổ quốc quyết sinh” để tô thắm phẩm chất Bộ đội Cụ Hồ.</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“Quân đội ta trung với Đảng, hiếu với dân, sẵn sàng chiến đấu hy sinh vì độc lập, tự do của Tổ quốc, vì chủ nghĩa xã hội. Nhiệm vụ nào cũng hoàn thành, khó khăn nào cũng vượt qua, kẻ thù nào cũng đánh thắng”- lời khen ngợi của Bác nhân dịp kỷ niệm 20 năm Ngày thành lập Quân đội nhân dân Việt Nam (22-12-1964) đồng thời cũng là một thông điệp lịch sử, mệnh lệnh của Người đối với toàn quân-thiêng liêng mà chan chứa tình thương yêu và niềm tin mãnh liệt. Thời gian càng lùi xa, những lời khen ngợi, căn dặn của Bác đối với cán bộ, chiến sĩ toàn quân càng trở nên thấm thía, có sức lay động, thúc đẩy Quân đội ta tiến tới như Bác hằng mong, Đảng và nhân dân ta tin tưởng.</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Vậy Bác đã căn dặn cán bộ, chiến sĩ quân đội phải tiến tới như thế nào? Những căn dặn của Bác vào lúc này, chúng ta cần thấm nhuần và thực hiện ra sao để giữ vững và phát huy phẩm chất Bộ đội Cụ Hồ trong điều kiện và hoàn cảnh mới? Trước hết, phải tiến tới bằng quyết tâm rèn luyện, phấn đấu, tu dưỡng không ngừng tiến bộ và phát triển; còn đối với tất cả mọi người, nhất là cán bộ, đảng viên, phải tiên phong gương mẫu cho quần chúng noi theo.</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Phải tiến tới còn với nghĩa là phải hành động, lời nói phải đi đôi với việc làm, đã nói thì phải làm; “Không ngại khó, ngại khổ”, “Thắng không kiêu, bại không nản”, giữ vững ý chí chiến đấu, ra sức phát huy ưu điểm, khắc phục khuyết điểm để mỗi người trở nên tốt hơn, mỗi tổ chức, đơn vị trở nên mạnh hơn.</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Phải tiến tới là tự vượt lên chính bản thân mình, có dũng khí và bản lĩnh chiến thắng chủ nghĩa cá nhân-thứ “Giặc nội xâm” nguy hiểm nhất. Để tiến tới là cần phải tích cực học tập và rèn luyện suốt đời; học văn hóa và kỹ thuật quân sự, học chính trị để trau dồi lập trường tư tưởng vững vàng, học trong thực tiễn cuộc sống. Những việc này không chỉ đòi hỏi sự tự nguyện, tự giác của bản thân mà đòi hỏi còn phải có nghị lực, bản lĩnh, tinh thần nêu cao trách nhiệm, nhất là ở người đứng đầu.</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Một vấn đề rất hệ trọng để thực hiện tốt việc tiến tới, cán bộ, chiến sĩ toàn quân phải gắn bó mật thiết, máu thịt với nhân dân, nghĩa là ai ai cũng phải làm tốt công tác dân vận, chú trọng binh vận, địch vận. Bác Hồ chính là tấm gương thực hành mẫu mực, sáng tạo, có tác dụng giáo dục rất lớn đối với cả quân và dân. Người khẳng định và chỉ rõ: “Không có dân thì không có bộ đội”, “Quân với dân phải như cá với nước”, “Nhân dân là nền tảng, là cha mẹ của bộ đội”, “Quân đội ta là quân đội nhân dân, do dân đẻ ra, vì dân mà chiến đấu, yêu nước, yêu dân, cho nên hy sinh kham khổ”.</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Do đó, bộ đội trong toàn quân, từ tướng lĩnh đến các binh sĩ phải luôn gần dân, sát dân, bám dân, giúp đỡ dân và hy sinh để bảo vệ dân. Phải gương mẫu về dân vận, sao cho ''Đi dân nhớ, ở dân thương", "Dân tin, dân phục, dân yêu...".</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Cán bộ, chiến sĩ phải tiến tới theo chỉ dẫn của Bác Hồ đòi hỏi sự nỗ lực, phấn đấu toàn diện về mọi mặt, từ thể lực, trí lực, tâm lực, tức là sức khỏe, trí tuệ sáng suốt, mưu trí, dũng cảm, đoàn kết, nhất trí, thương yêu nhân dân, đó là đạo đức, nói rộng ra là nhân cách, phẩm giá Bộ đội Cụ Hồ, là văn hóa của quân đội, của nền khoa học và nghệ thuật quân sự hiện đại, là bản lĩnh chính trị của quân đội cách mạng.</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lastRenderedPageBreak/>
        <w:t>Những chỉ dẫn của Người giản dị, thiết thực mà vô cùng sâu sắc, có ý nghĩa không chỉ trong thời chiến mà cả trong thời bình. Người nhấn mạnh vào mấy điểm cốt yếu: “Toàn dân đoàn kết. Tướng sĩ dũng cảm. Chính trị vững chắc. Chỉ huy khôn khéo. Bốn điều ấy hợp lại, làm cho kháng chiến nhất định thắng lợi”.</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Những điều ấy vừa là chuẩn mực, phẩm chất và điều kiện để quân nhân tiến tới, để quân đội tiến tới chính quy, tinh nhuệ, hiện đại, bảo vệ vững chắc thành quả của cách mạng, của công cuộc đổi mới, xây dựng thành công chủ nghĩa xã hội và bảo vệ Tổ quốc Việt Nam xã hội chủ nghĩa.</w:t>
      </w:r>
    </w:p>
    <w:p w:rsidR="0059204E" w:rsidRPr="0052070E" w:rsidRDefault="0059204E" w:rsidP="0059204E">
      <w:pPr>
        <w:ind w:firstLine="567"/>
        <w:jc w:val="both"/>
        <w:textAlignment w:val="baseline"/>
        <w:rPr>
          <w:sz w:val="24"/>
          <w:szCs w:val="24"/>
        </w:rPr>
      </w:pPr>
      <w:r w:rsidRPr="0052070E">
        <w:rPr>
          <w:sz w:val="24"/>
          <w:szCs w:val="24"/>
          <w:bdr w:val="none" w:sz="0" w:space="0" w:color="auto" w:frame="1"/>
        </w:rPr>
        <w:t>Hiện nay, để tiến tới, cán bộ, chiến sĩ toàn quân vừa có nhiều thời cơ thuận lợi, cũng vừa phải đối mặt với những khó khăn, thách thức và cả những nguy cơ hơn bao giờ hết. Đảng, Nhà nước, quân đội đang nêu cao quyết tâm, tín tâm, đồng tâm như chỉ dẫn của Người, góp phần xây dựng, chỉnh đốn Đảng trong sạch, vững mạnh, chống được mọi biểu hiện suy thoái, “Tự diễn biến”, “Tự chuyển hóa” trong nội bộ, chống chủ nghĩa cá nhân.</w:t>
      </w:r>
    </w:p>
    <w:p w:rsidR="0059204E" w:rsidRDefault="0059204E" w:rsidP="0059204E">
      <w:pPr>
        <w:ind w:firstLine="567"/>
        <w:jc w:val="both"/>
        <w:textAlignment w:val="baseline"/>
        <w:rPr>
          <w:sz w:val="24"/>
          <w:szCs w:val="24"/>
          <w:bdr w:val="none" w:sz="0" w:space="0" w:color="auto" w:frame="1"/>
        </w:rPr>
      </w:pPr>
      <w:r w:rsidRPr="0052070E">
        <w:rPr>
          <w:sz w:val="24"/>
          <w:szCs w:val="24"/>
          <w:bdr w:val="none" w:sz="0" w:space="0" w:color="auto" w:frame="1"/>
        </w:rPr>
        <w:t>Sâu xa là ra sức nâng cao đạo đức cách mạng, quét sạch chủ nghĩa cá nhân, đủ sáng suốt, tỉnh táo và bản lĩnh để vượt qua những cám dỗ của vật chất, danh lợi để giữ trọn lòng trung thành với Đảng, với nhân dân “Tận trung với Đảng”, “Tận hiếu với dân”, xứng đáng là Bộ đội Cụ Hồ.</w:t>
      </w:r>
      <w:r>
        <w:rPr>
          <w:sz w:val="24"/>
          <w:szCs w:val="24"/>
          <w:bdr w:val="none" w:sz="0" w:space="0" w:color="auto" w:frame="1"/>
        </w:rPr>
        <w:t xml:space="preserve"> </w:t>
      </w:r>
    </w:p>
    <w:p w:rsidR="0059204E" w:rsidRDefault="0059204E" w:rsidP="0059204E">
      <w:pPr>
        <w:tabs>
          <w:tab w:val="center" w:pos="7371"/>
        </w:tabs>
        <w:ind w:firstLine="567"/>
        <w:jc w:val="both"/>
        <w:textAlignment w:val="baseline"/>
        <w:rPr>
          <w:bCs/>
          <w:i/>
          <w:sz w:val="24"/>
          <w:szCs w:val="24"/>
          <w:bdr w:val="none" w:sz="0" w:space="0" w:color="auto" w:frame="1"/>
        </w:rPr>
      </w:pPr>
      <w:r>
        <w:rPr>
          <w:bCs/>
          <w:i/>
          <w:sz w:val="24"/>
          <w:szCs w:val="24"/>
          <w:bdr w:val="none" w:sz="0" w:space="0" w:color="auto" w:frame="1"/>
        </w:rPr>
        <w:tab/>
      </w:r>
      <w:r w:rsidRPr="0052070E">
        <w:rPr>
          <w:bCs/>
          <w:i/>
          <w:sz w:val="24"/>
          <w:szCs w:val="24"/>
          <w:bdr w:val="none" w:sz="0" w:space="0" w:color="auto" w:frame="1"/>
        </w:rPr>
        <w:t>GS,TS. Hoàng Chi Bảo</w:t>
      </w:r>
      <w:r>
        <w:rPr>
          <w:bCs/>
          <w:i/>
          <w:sz w:val="24"/>
          <w:szCs w:val="24"/>
          <w:bdr w:val="none" w:sz="0" w:space="0" w:color="auto" w:frame="1"/>
        </w:rPr>
        <w:t xml:space="preserve"> </w:t>
      </w:r>
    </w:p>
    <w:p w:rsidR="0059204E" w:rsidRPr="0052070E" w:rsidRDefault="0059204E" w:rsidP="0059204E">
      <w:pPr>
        <w:tabs>
          <w:tab w:val="center" w:pos="7371"/>
        </w:tabs>
        <w:ind w:firstLine="567"/>
        <w:jc w:val="both"/>
        <w:textAlignment w:val="baseline"/>
        <w:rPr>
          <w:rStyle w:val="Strong"/>
          <w:i/>
          <w:color w:val="000000"/>
          <w:sz w:val="24"/>
          <w:szCs w:val="24"/>
          <w:shd w:val="clear" w:color="auto" w:fill="FFFFFF"/>
        </w:rPr>
      </w:pPr>
      <w:r>
        <w:rPr>
          <w:bCs/>
          <w:i/>
          <w:sz w:val="24"/>
          <w:szCs w:val="24"/>
          <w:bdr w:val="none" w:sz="0" w:space="0" w:color="auto" w:frame="1"/>
        </w:rPr>
        <w:tab/>
      </w:r>
      <w:r w:rsidRPr="0052070E">
        <w:rPr>
          <w:bCs/>
          <w:i/>
          <w:sz w:val="24"/>
          <w:szCs w:val="24"/>
          <w:bdr w:val="none" w:sz="0" w:space="0" w:color="auto" w:frame="1"/>
        </w:rPr>
        <w:t>Chuyên gia cao cấp, nguyên Ủy viên Hội đồng Lý luận Trung ương</w:t>
      </w:r>
    </w:p>
    <w:p w:rsidR="00BA0E7B" w:rsidRPr="00C81307" w:rsidRDefault="0059204E" w:rsidP="0059204E">
      <w:pPr>
        <w:shd w:val="clear" w:color="auto" w:fill="FFFFFF"/>
        <w:ind w:firstLine="567"/>
        <w:jc w:val="both"/>
        <w:textAlignment w:val="baseline"/>
        <w:rPr>
          <w:b/>
          <w:color w:val="0000CC"/>
          <w:sz w:val="24"/>
          <w:szCs w:val="24"/>
          <w:lang w:eastAsia="vi-VN"/>
        </w:rPr>
      </w:pPr>
      <w:r>
        <w:rPr>
          <w:b/>
          <w:color w:val="0000CC"/>
          <w:sz w:val="24"/>
          <w:szCs w:val="24"/>
          <w:lang w:eastAsia="vi-VN"/>
        </w:rPr>
        <w:t xml:space="preserve">2. </w:t>
      </w:r>
      <w:r w:rsidR="00BA0E7B" w:rsidRPr="00C81307">
        <w:rPr>
          <w:b/>
          <w:color w:val="0000CC"/>
          <w:sz w:val="24"/>
          <w:szCs w:val="24"/>
          <w:lang w:eastAsia="vi-VN"/>
        </w:rPr>
        <w:t xml:space="preserve">Đảng uỷ Khối Cơ quan – Doanh nghiệp tỉnh: Xây dựng, nuôi dưỡng, nhân rộng gương điển hình trong học tập và làm theo tư tưởng, đạo đức, phong cách Hồ Chí Minh </w:t>
      </w:r>
    </w:p>
    <w:p w:rsidR="00BA0E7B" w:rsidRPr="00C81307" w:rsidRDefault="00BA0E7B" w:rsidP="00BA0E7B">
      <w:pPr>
        <w:shd w:val="clear" w:color="auto" w:fill="FFFFFF"/>
        <w:ind w:firstLine="567"/>
        <w:jc w:val="both"/>
        <w:rPr>
          <w:sz w:val="24"/>
          <w:szCs w:val="24"/>
          <w:lang w:val="vi-VN" w:eastAsia="vi-VN"/>
        </w:rPr>
      </w:pPr>
      <w:r w:rsidRPr="00C81307">
        <w:rPr>
          <w:bCs/>
          <w:iCs/>
          <w:sz w:val="24"/>
          <w:szCs w:val="24"/>
          <w:lang w:val="vi-VN" w:eastAsia="vi-VN"/>
        </w:rPr>
        <w:t xml:space="preserve">Sinh thời, Chủ tịch Hồ Chí Minh rất coi trọng </w:t>
      </w:r>
      <w:r w:rsidRPr="00C81307">
        <w:rPr>
          <w:bCs/>
          <w:iCs/>
          <w:sz w:val="24"/>
          <w:szCs w:val="24"/>
          <w:lang w:eastAsia="vi-VN"/>
        </w:rPr>
        <w:t>việc xây dựng, nuôi dưỡng và nhân rộng gương</w:t>
      </w:r>
      <w:r w:rsidRPr="00C81307">
        <w:rPr>
          <w:bCs/>
          <w:iCs/>
          <w:sz w:val="24"/>
          <w:szCs w:val="24"/>
          <w:lang w:val="vi-VN" w:eastAsia="vi-VN"/>
        </w:rPr>
        <w:t xml:space="preserve"> điển hình tiên tiến. Bác dạy: “</w:t>
      </w:r>
      <w:r w:rsidRPr="00C81307">
        <w:rPr>
          <w:bCs/>
          <w:i/>
          <w:iCs/>
          <w:sz w:val="24"/>
          <w:szCs w:val="24"/>
          <w:lang w:val="vi-VN" w:eastAsia="vi-VN"/>
        </w:rPr>
        <w:t>Một tấm gương sống có giá trị hơn một trăm bài diễn văn tuyên truyền</w:t>
      </w:r>
      <w:r w:rsidRPr="00C81307">
        <w:rPr>
          <w:bCs/>
          <w:iCs/>
          <w:sz w:val="24"/>
          <w:szCs w:val="24"/>
          <w:lang w:val="vi-VN" w:eastAsia="vi-VN"/>
        </w:rPr>
        <w:t>”; “</w:t>
      </w:r>
      <w:r w:rsidRPr="00C81307">
        <w:rPr>
          <w:bCs/>
          <w:i/>
          <w:iCs/>
          <w:sz w:val="24"/>
          <w:szCs w:val="24"/>
          <w:lang w:val="vi-VN" w:eastAsia="vi-VN"/>
        </w:rPr>
        <w:t>Lấy gương người tốt trong quần chúng nhân dân và cán bộ, đảng viên để giáo dục lẫn nhau còn là một phương pháp lấy quần chúng giáo dục quần chúng rất sinh động và có sức thuyết phục rất lớn</w:t>
      </w:r>
      <w:r w:rsidRPr="00C81307">
        <w:rPr>
          <w:bCs/>
          <w:iCs/>
          <w:sz w:val="24"/>
          <w:szCs w:val="24"/>
          <w:lang w:val="vi-VN" w:eastAsia="vi-VN"/>
        </w:rPr>
        <w:t>”. </w:t>
      </w:r>
      <w:r w:rsidRPr="00C81307">
        <w:rPr>
          <w:sz w:val="24"/>
          <w:szCs w:val="24"/>
          <w:lang w:val="vi-VN" w:eastAsia="vi-VN"/>
        </w:rPr>
        <w:t xml:space="preserve">Thực hiện lời dạy của Bác, quán triệt sâu sắc </w:t>
      </w:r>
      <w:r w:rsidRPr="00C81307">
        <w:rPr>
          <w:sz w:val="24"/>
          <w:szCs w:val="24"/>
          <w:lang w:eastAsia="vi-VN"/>
        </w:rPr>
        <w:t xml:space="preserve">Chỉ thị số 05-CT/TW của Bộ Chính trị khoá XII, Đảng uỷ Khối Cơ quan - Doanh nghiệp tỉnh </w:t>
      </w:r>
      <w:r w:rsidRPr="00C81307">
        <w:rPr>
          <w:sz w:val="24"/>
          <w:szCs w:val="24"/>
          <w:lang w:val="vi-VN" w:eastAsia="vi-VN"/>
        </w:rPr>
        <w:t xml:space="preserve">thường xuyên quan tâm, chăm lo xây dựng, </w:t>
      </w:r>
      <w:r w:rsidRPr="00C81307">
        <w:rPr>
          <w:sz w:val="24"/>
          <w:szCs w:val="24"/>
          <w:lang w:eastAsia="vi-VN"/>
        </w:rPr>
        <w:t xml:space="preserve">nuôi </w:t>
      </w:r>
      <w:r w:rsidRPr="00C81307">
        <w:rPr>
          <w:sz w:val="24"/>
          <w:szCs w:val="24"/>
          <w:lang w:val="vi-VN" w:eastAsia="vi-VN"/>
        </w:rPr>
        <w:t xml:space="preserve">dưỡng, nhân rộng </w:t>
      </w:r>
      <w:r w:rsidRPr="00C81307">
        <w:rPr>
          <w:sz w:val="24"/>
          <w:szCs w:val="24"/>
          <w:lang w:eastAsia="vi-VN"/>
        </w:rPr>
        <w:t xml:space="preserve">gương </w:t>
      </w:r>
      <w:r w:rsidRPr="00C81307">
        <w:rPr>
          <w:sz w:val="24"/>
          <w:szCs w:val="24"/>
          <w:lang w:val="vi-VN" w:eastAsia="vi-VN"/>
        </w:rPr>
        <w:t xml:space="preserve">điển hình </w:t>
      </w:r>
      <w:r w:rsidRPr="00C81307">
        <w:rPr>
          <w:sz w:val="24"/>
          <w:szCs w:val="24"/>
          <w:lang w:eastAsia="vi-VN"/>
        </w:rPr>
        <w:t xml:space="preserve">trong học tập và làm theo tư tưởng, đạo đức, phong cách Hồ Chí Minh. </w:t>
      </w:r>
    </w:p>
    <w:p w:rsidR="00BA0E7B" w:rsidRPr="00C81307" w:rsidRDefault="00C81307" w:rsidP="00BA0E7B">
      <w:pPr>
        <w:shd w:val="clear" w:color="auto" w:fill="FFFFFF"/>
        <w:ind w:firstLine="567"/>
        <w:jc w:val="both"/>
        <w:rPr>
          <w:sz w:val="24"/>
          <w:szCs w:val="24"/>
          <w:lang w:eastAsia="vi-VN"/>
        </w:rPr>
      </w:pPr>
      <w:r>
        <w:rPr>
          <w:sz w:val="24"/>
          <w:szCs w:val="24"/>
        </w:rPr>
        <w:t xml:space="preserve">Thời gian qua, </w:t>
      </w:r>
      <w:r w:rsidR="00BA0E7B" w:rsidRPr="00C81307">
        <w:rPr>
          <w:sz w:val="24"/>
          <w:szCs w:val="24"/>
        </w:rPr>
        <w:t xml:space="preserve">Đảng uỷ Khối và các chi uỷ, đảng uỷ cơ sở xác định </w:t>
      </w:r>
      <w:r w:rsidR="00BA0E7B" w:rsidRPr="00C81307">
        <w:rPr>
          <w:bCs/>
          <w:iCs/>
          <w:sz w:val="24"/>
          <w:szCs w:val="24"/>
          <w:lang w:eastAsia="vi-VN"/>
        </w:rPr>
        <w:t>lãnh đạo việc học tập và làm theo Bác trên cơ sở thực hiện đồng bộ cả 03 khâu</w:t>
      </w:r>
      <w:r w:rsidR="00BA0E7B" w:rsidRPr="00C81307">
        <w:rPr>
          <w:b/>
          <w:bCs/>
          <w:sz w:val="24"/>
          <w:szCs w:val="24"/>
          <w:lang w:val="vi-VN" w:eastAsia="vi-VN"/>
        </w:rPr>
        <w:t xml:space="preserve">: </w:t>
      </w:r>
      <w:r w:rsidR="00BA0E7B" w:rsidRPr="00C81307">
        <w:rPr>
          <w:bCs/>
          <w:sz w:val="24"/>
          <w:szCs w:val="24"/>
          <w:lang w:eastAsia="vi-VN"/>
        </w:rPr>
        <w:t>Xây dựng</w:t>
      </w:r>
      <w:r w:rsidR="00BA0E7B" w:rsidRPr="00C81307">
        <w:rPr>
          <w:bCs/>
          <w:sz w:val="24"/>
          <w:szCs w:val="24"/>
          <w:lang w:val="vi-VN" w:eastAsia="vi-VN"/>
        </w:rPr>
        <w:t xml:space="preserve"> - </w:t>
      </w:r>
      <w:r w:rsidR="00BA0E7B" w:rsidRPr="00C81307">
        <w:rPr>
          <w:bCs/>
          <w:sz w:val="24"/>
          <w:szCs w:val="24"/>
          <w:lang w:eastAsia="vi-VN"/>
        </w:rPr>
        <w:t>Nuôi</w:t>
      </w:r>
      <w:r w:rsidR="00BA0E7B" w:rsidRPr="00C81307">
        <w:rPr>
          <w:bCs/>
          <w:sz w:val="24"/>
          <w:szCs w:val="24"/>
          <w:lang w:val="vi-VN" w:eastAsia="vi-VN"/>
        </w:rPr>
        <w:t xml:space="preserve"> dưỡng - Nhân rộng </w:t>
      </w:r>
      <w:r w:rsidR="00BA0E7B" w:rsidRPr="00C81307">
        <w:rPr>
          <w:bCs/>
          <w:sz w:val="24"/>
          <w:szCs w:val="24"/>
          <w:lang w:eastAsia="vi-VN"/>
        </w:rPr>
        <w:t xml:space="preserve">gương </w:t>
      </w:r>
      <w:r w:rsidR="00BA0E7B" w:rsidRPr="00C81307">
        <w:rPr>
          <w:bCs/>
          <w:sz w:val="24"/>
          <w:szCs w:val="24"/>
          <w:lang w:val="vi-VN" w:eastAsia="vi-VN"/>
        </w:rPr>
        <w:t>điển hình</w:t>
      </w:r>
      <w:r w:rsidR="00BA0E7B" w:rsidRPr="00C81307">
        <w:rPr>
          <w:sz w:val="24"/>
          <w:szCs w:val="24"/>
        </w:rPr>
        <w:t>.</w:t>
      </w:r>
      <w:r w:rsidR="00BA0E7B" w:rsidRPr="00C81307">
        <w:rPr>
          <w:sz w:val="24"/>
          <w:szCs w:val="24"/>
          <w:lang w:eastAsia="vi-VN"/>
        </w:rPr>
        <w:t xml:space="preserve"> </w:t>
      </w:r>
    </w:p>
    <w:p w:rsidR="00BA0E7B" w:rsidRPr="00C81307" w:rsidRDefault="00BA0E7B" w:rsidP="00BA0E7B">
      <w:pPr>
        <w:shd w:val="clear" w:color="auto" w:fill="FFFFFF"/>
        <w:ind w:firstLine="567"/>
        <w:jc w:val="both"/>
        <w:rPr>
          <w:sz w:val="24"/>
          <w:szCs w:val="24"/>
          <w:lang w:val="vi-VN" w:eastAsia="vi-VN"/>
        </w:rPr>
      </w:pPr>
      <w:r w:rsidRPr="00C81307">
        <w:rPr>
          <w:b/>
          <w:i/>
          <w:sz w:val="24"/>
          <w:szCs w:val="24"/>
          <w:lang w:eastAsia="vi-VN"/>
        </w:rPr>
        <w:t xml:space="preserve">Trước hết, các cấp uỷ quan tâm việc xây dựng gương điển hình. </w:t>
      </w:r>
      <w:r w:rsidRPr="00C81307">
        <w:rPr>
          <w:sz w:val="24"/>
          <w:szCs w:val="24"/>
          <w:lang w:eastAsia="vi-VN"/>
        </w:rPr>
        <w:t xml:space="preserve">Việc học tập và làm theo Bác được Đảng uỷ Khối và các cấp uỷ cơ sở gắn chặt với việc thực hiện nhiệm vụ chính trị của từng cơ quan, đơn vị, doanh nghiệp, nhiệm vụ được phân công của từng cá nhân; gắn với thực hiện </w:t>
      </w:r>
      <w:r w:rsidRPr="00C81307">
        <w:rPr>
          <w:sz w:val="24"/>
          <w:szCs w:val="24"/>
          <w:lang w:val="vi-VN" w:eastAsia="vi-VN"/>
        </w:rPr>
        <w:t xml:space="preserve">Nghị quyết Trung ương 4 </w:t>
      </w:r>
      <w:r w:rsidRPr="00C81307">
        <w:rPr>
          <w:sz w:val="24"/>
          <w:szCs w:val="24"/>
          <w:lang w:eastAsia="vi-VN"/>
        </w:rPr>
        <w:t>k</w:t>
      </w:r>
      <w:r w:rsidRPr="00C81307">
        <w:rPr>
          <w:sz w:val="24"/>
          <w:szCs w:val="24"/>
          <w:lang w:val="vi-VN" w:eastAsia="vi-VN"/>
        </w:rPr>
        <w:t xml:space="preserve">hóa XII </w:t>
      </w:r>
      <w:r w:rsidRPr="00C81307">
        <w:rPr>
          <w:sz w:val="24"/>
          <w:szCs w:val="24"/>
          <w:lang w:eastAsia="vi-VN"/>
        </w:rPr>
        <w:t xml:space="preserve">và các </w:t>
      </w:r>
      <w:r w:rsidRPr="00C81307">
        <w:rPr>
          <w:sz w:val="24"/>
          <w:szCs w:val="24"/>
          <w:lang w:val="vi-VN" w:eastAsia="vi-VN"/>
        </w:rPr>
        <w:t>phong trào thi đua</w:t>
      </w:r>
      <w:r w:rsidRPr="00C81307">
        <w:rPr>
          <w:sz w:val="24"/>
          <w:szCs w:val="24"/>
          <w:lang w:eastAsia="vi-VN"/>
        </w:rPr>
        <w:t xml:space="preserve"> yêu nước, nhất là phong trào thi đua “Đồng Khởi mới”. Q</w:t>
      </w:r>
      <w:r w:rsidRPr="00C81307">
        <w:rPr>
          <w:sz w:val="24"/>
          <w:szCs w:val="24"/>
          <w:lang w:val="vi-VN" w:eastAsia="vi-VN"/>
        </w:rPr>
        <w:t xml:space="preserve">uan tâm tổ chức đánh giá, sơ kết, tổng kết… nhằm kịp thời phát hiện, </w:t>
      </w:r>
      <w:r w:rsidRPr="00C81307">
        <w:rPr>
          <w:sz w:val="24"/>
          <w:szCs w:val="24"/>
          <w:lang w:eastAsia="vi-VN"/>
        </w:rPr>
        <w:t xml:space="preserve">giới thiệu </w:t>
      </w:r>
      <w:r w:rsidRPr="00C81307">
        <w:rPr>
          <w:sz w:val="24"/>
          <w:szCs w:val="24"/>
          <w:lang w:val="vi-VN" w:eastAsia="vi-VN"/>
        </w:rPr>
        <w:t>điển hình tiên tiến</w:t>
      </w:r>
      <w:r w:rsidRPr="00C81307">
        <w:rPr>
          <w:sz w:val="24"/>
          <w:szCs w:val="24"/>
          <w:lang w:eastAsia="vi-VN"/>
        </w:rPr>
        <w:t>,</w:t>
      </w:r>
      <w:r w:rsidRPr="00C81307">
        <w:rPr>
          <w:sz w:val="24"/>
          <w:szCs w:val="24"/>
          <w:lang w:val="vi-VN" w:eastAsia="vi-VN"/>
        </w:rPr>
        <w:t xml:space="preserve"> là những tập thể, cá nhân</w:t>
      </w:r>
      <w:r w:rsidRPr="00C81307">
        <w:rPr>
          <w:sz w:val="24"/>
          <w:szCs w:val="24"/>
          <w:lang w:eastAsia="vi-VN"/>
        </w:rPr>
        <w:t xml:space="preserve"> </w:t>
      </w:r>
      <w:r w:rsidRPr="00C81307">
        <w:rPr>
          <w:sz w:val="24"/>
          <w:szCs w:val="24"/>
          <w:lang w:val="vi-VN" w:eastAsia="vi-VN"/>
        </w:rPr>
        <w:t>có thành tích tiêu biểu, xuất sắc trong học tập</w:t>
      </w:r>
      <w:r w:rsidRPr="00C81307">
        <w:rPr>
          <w:sz w:val="24"/>
          <w:szCs w:val="24"/>
          <w:lang w:eastAsia="vi-VN"/>
        </w:rPr>
        <w:t xml:space="preserve"> và làm theo Bác</w:t>
      </w:r>
      <w:r w:rsidRPr="00C81307">
        <w:rPr>
          <w:sz w:val="24"/>
          <w:szCs w:val="24"/>
          <w:lang w:val="vi-VN" w:eastAsia="vi-VN"/>
        </w:rPr>
        <w:t>, là nhân tố tích cực, dẫn đầu trong các phong trào thi đu</w:t>
      </w:r>
      <w:r w:rsidRPr="00C81307">
        <w:rPr>
          <w:sz w:val="24"/>
          <w:szCs w:val="24"/>
          <w:lang w:eastAsia="vi-VN"/>
        </w:rPr>
        <w:t>a để xây dựng thành những gương điển hình</w:t>
      </w:r>
      <w:r w:rsidRPr="00C81307">
        <w:rPr>
          <w:sz w:val="24"/>
          <w:szCs w:val="24"/>
          <w:lang w:val="vi-VN" w:eastAsia="vi-VN"/>
        </w:rPr>
        <w:t>.</w:t>
      </w:r>
    </w:p>
    <w:p w:rsidR="00BA0E7B" w:rsidRPr="00C81307" w:rsidRDefault="00BA0E7B" w:rsidP="00BA0E7B">
      <w:pPr>
        <w:shd w:val="clear" w:color="auto" w:fill="FFFFFF"/>
        <w:ind w:firstLine="567"/>
        <w:jc w:val="both"/>
        <w:rPr>
          <w:sz w:val="24"/>
          <w:szCs w:val="24"/>
          <w:lang w:eastAsia="vi-VN"/>
        </w:rPr>
      </w:pPr>
      <w:r w:rsidRPr="00C81307">
        <w:rPr>
          <w:sz w:val="24"/>
          <w:szCs w:val="24"/>
          <w:lang w:val="vi-VN" w:eastAsia="vi-VN"/>
        </w:rPr>
        <w:t xml:space="preserve">Công tác tuyên truyền các </w:t>
      </w:r>
      <w:r w:rsidRPr="00C81307">
        <w:rPr>
          <w:sz w:val="24"/>
          <w:szCs w:val="24"/>
          <w:lang w:eastAsia="vi-VN"/>
        </w:rPr>
        <w:t>gương</w:t>
      </w:r>
      <w:r w:rsidRPr="00C81307">
        <w:rPr>
          <w:sz w:val="24"/>
          <w:szCs w:val="24"/>
          <w:lang w:val="vi-VN" w:eastAsia="vi-VN"/>
        </w:rPr>
        <w:t xml:space="preserve"> điển hình được đặc biệt chú trọng.</w:t>
      </w:r>
      <w:r w:rsidRPr="00C81307">
        <w:rPr>
          <w:i/>
          <w:sz w:val="24"/>
          <w:szCs w:val="24"/>
          <w:lang w:val="vi-VN" w:eastAsia="vi-VN"/>
        </w:rPr>
        <w:t xml:space="preserve"> </w:t>
      </w:r>
      <w:r w:rsidRPr="00C81307">
        <w:rPr>
          <w:sz w:val="24"/>
          <w:szCs w:val="24"/>
        </w:rPr>
        <w:t xml:space="preserve">Đảng uỷ Khối và các tổ chức cơ sở đảng có nhiều cách tuyên truyền hiệu quả để xây dựng gương điển hình. </w:t>
      </w:r>
      <w:r w:rsidRPr="00C81307">
        <w:rPr>
          <w:spacing w:val="-10"/>
          <w:sz w:val="24"/>
          <w:szCs w:val="24"/>
          <w:lang w:val="af-ZA"/>
        </w:rPr>
        <w:t xml:space="preserve">Đảng uỷ Khối tổ chức thành công Cuộc thi trực tuyến </w:t>
      </w:r>
      <w:r w:rsidRPr="00C81307">
        <w:rPr>
          <w:spacing w:val="-10"/>
          <w:sz w:val="24"/>
          <w:szCs w:val="24"/>
        </w:rPr>
        <w:t>“</w:t>
      </w:r>
      <w:r w:rsidRPr="00C81307">
        <w:rPr>
          <w:i/>
          <w:iCs/>
          <w:spacing w:val="-10"/>
          <w:sz w:val="24"/>
          <w:szCs w:val="24"/>
        </w:rPr>
        <w:t>Tìm hiểu về tư tưởng, đạo đức, phong cách Hồ Chí Minh</w:t>
      </w:r>
      <w:r w:rsidRPr="00C81307">
        <w:rPr>
          <w:spacing w:val="-10"/>
          <w:sz w:val="24"/>
          <w:szCs w:val="24"/>
        </w:rPr>
        <w:t xml:space="preserve">” thu hút trên 85.000 lượt người tham gia; Đảng bộ Liên đoàn Lao động tỉnh tổ chức cuộc thi </w:t>
      </w:r>
      <w:r w:rsidRPr="00C81307">
        <w:rPr>
          <w:i/>
          <w:iCs/>
          <w:spacing w:val="-10"/>
          <w:sz w:val="24"/>
          <w:szCs w:val="24"/>
        </w:rPr>
        <w:t>“Bác Hồ một tình yêu bao la”</w:t>
      </w:r>
      <w:r w:rsidRPr="00C81307">
        <w:rPr>
          <w:spacing w:val="-10"/>
          <w:sz w:val="24"/>
          <w:szCs w:val="24"/>
        </w:rPr>
        <w:t>; Ngành ngân hàng tổ chức cuộc thi thuyết trình “</w:t>
      </w:r>
      <w:r w:rsidRPr="00C81307">
        <w:rPr>
          <w:i/>
          <w:iCs/>
          <w:spacing w:val="-10"/>
          <w:sz w:val="24"/>
          <w:szCs w:val="24"/>
        </w:rPr>
        <w:t>Ngân hàng Bến Tre làm theo gương Bác</w:t>
      </w:r>
      <w:r w:rsidRPr="00C81307">
        <w:rPr>
          <w:spacing w:val="-10"/>
          <w:sz w:val="24"/>
          <w:szCs w:val="24"/>
        </w:rPr>
        <w:t>”, ban hành tuyển tập “</w:t>
      </w:r>
      <w:r w:rsidRPr="00C81307">
        <w:rPr>
          <w:i/>
          <w:iCs/>
          <w:spacing w:val="-10"/>
          <w:sz w:val="24"/>
          <w:szCs w:val="24"/>
        </w:rPr>
        <w:t>Những bài viết về gương người tốt, việc tốt ngành Ngân hàng Bến Tre</w:t>
      </w:r>
      <w:r w:rsidRPr="00C81307">
        <w:rPr>
          <w:spacing w:val="-10"/>
          <w:sz w:val="24"/>
          <w:szCs w:val="24"/>
        </w:rPr>
        <w:t>”, Chi bộ Trường Phổ thông Hermann Gmeiner tổ chức hội thi thuyết trình “</w:t>
      </w:r>
      <w:r w:rsidRPr="00C81307">
        <w:rPr>
          <w:i/>
          <w:iCs/>
          <w:spacing w:val="-10"/>
          <w:sz w:val="24"/>
          <w:szCs w:val="24"/>
        </w:rPr>
        <w:t>Theo gương Bác</w:t>
      </w:r>
      <w:r w:rsidRPr="00C81307">
        <w:rPr>
          <w:spacing w:val="-10"/>
          <w:sz w:val="24"/>
          <w:szCs w:val="24"/>
        </w:rPr>
        <w:t xml:space="preserve">”... </w:t>
      </w:r>
    </w:p>
    <w:p w:rsidR="00BA0E7B" w:rsidRPr="00C81307" w:rsidRDefault="00BA0E7B" w:rsidP="00BA0E7B">
      <w:pPr>
        <w:shd w:val="clear" w:color="auto" w:fill="FFFFFF"/>
        <w:ind w:firstLine="567"/>
        <w:jc w:val="both"/>
        <w:rPr>
          <w:sz w:val="24"/>
          <w:szCs w:val="24"/>
          <w:lang w:eastAsia="vi-VN"/>
        </w:rPr>
      </w:pPr>
      <w:r w:rsidRPr="00C81307">
        <w:rPr>
          <w:sz w:val="24"/>
          <w:szCs w:val="24"/>
          <w:lang w:eastAsia="vi-VN"/>
        </w:rPr>
        <w:t>T</w:t>
      </w:r>
      <w:r w:rsidRPr="00C81307">
        <w:rPr>
          <w:sz w:val="24"/>
          <w:szCs w:val="24"/>
          <w:lang w:val="vi-VN" w:eastAsia="vi-VN"/>
        </w:rPr>
        <w:t>rong</w:t>
      </w:r>
      <w:r w:rsidRPr="00C81307">
        <w:rPr>
          <w:sz w:val="24"/>
          <w:szCs w:val="24"/>
          <w:lang w:eastAsia="vi-VN"/>
        </w:rPr>
        <w:t xml:space="preserve"> 02 năm thực hiện Kết luận số 01-KL/TW, bằng nhiều kênh khác nhau, các tổ chức đảng, đoàn thể, cơ quan, đơn vị, doanh nghiệp </w:t>
      </w:r>
      <w:r w:rsidRPr="00C81307">
        <w:rPr>
          <w:sz w:val="24"/>
          <w:szCs w:val="24"/>
          <w:lang w:val="vi-VN" w:eastAsia="vi-VN"/>
        </w:rPr>
        <w:t xml:space="preserve">đã đưa hàng trăm câu chuyện, hình ảnh về những gương </w:t>
      </w:r>
      <w:r w:rsidRPr="00C81307">
        <w:rPr>
          <w:sz w:val="24"/>
          <w:szCs w:val="24"/>
          <w:lang w:eastAsia="vi-VN"/>
        </w:rPr>
        <w:t xml:space="preserve">tập thể, cá nhân </w:t>
      </w:r>
      <w:r w:rsidRPr="00C81307">
        <w:rPr>
          <w:sz w:val="24"/>
          <w:szCs w:val="24"/>
          <w:lang w:val="vi-VN" w:eastAsia="vi-VN"/>
        </w:rPr>
        <w:t xml:space="preserve">điển hình đến với </w:t>
      </w:r>
      <w:r w:rsidRPr="00C81307">
        <w:rPr>
          <w:sz w:val="24"/>
          <w:szCs w:val="24"/>
          <w:lang w:eastAsia="vi-VN"/>
        </w:rPr>
        <w:t>cán bộ, đảng viên, công chức, viên chức và người lao động</w:t>
      </w:r>
      <w:r w:rsidRPr="00C81307">
        <w:rPr>
          <w:sz w:val="24"/>
          <w:szCs w:val="24"/>
          <w:lang w:val="vi-VN" w:eastAsia="vi-VN"/>
        </w:rPr>
        <w:t xml:space="preserve">. </w:t>
      </w:r>
      <w:r w:rsidRPr="00C81307">
        <w:rPr>
          <w:sz w:val="24"/>
          <w:szCs w:val="24"/>
          <w:shd w:val="clear" w:color="auto" w:fill="FFFFFF"/>
          <w:lang w:val="vi-VN" w:eastAsia="vi-VN"/>
        </w:rPr>
        <w:t xml:space="preserve">Việc </w:t>
      </w:r>
      <w:r w:rsidRPr="00C81307">
        <w:rPr>
          <w:sz w:val="24"/>
          <w:szCs w:val="24"/>
          <w:shd w:val="clear" w:color="auto" w:fill="FFFFFF"/>
          <w:lang w:eastAsia="vi-VN"/>
        </w:rPr>
        <w:t xml:space="preserve">xây dựng gương </w:t>
      </w:r>
      <w:r w:rsidRPr="00C81307">
        <w:rPr>
          <w:sz w:val="24"/>
          <w:szCs w:val="24"/>
          <w:shd w:val="clear" w:color="auto" w:fill="FFFFFF"/>
          <w:lang w:val="vi-VN" w:eastAsia="vi-VN"/>
        </w:rPr>
        <w:t>điển hình có tính nổi trội, phù hợp với đặc điểm, tính chất công việc, nhiệm vụ để công nhận đã có tác động tích cực, tạo sự lan tỏa mạnh mẽ trong</w:t>
      </w:r>
      <w:r w:rsidRPr="00C81307">
        <w:rPr>
          <w:sz w:val="24"/>
          <w:szCs w:val="24"/>
          <w:shd w:val="clear" w:color="auto" w:fill="FFFFFF"/>
          <w:lang w:eastAsia="vi-VN"/>
        </w:rPr>
        <w:t xml:space="preserve"> các</w:t>
      </w:r>
      <w:r w:rsidRPr="00C81307">
        <w:rPr>
          <w:sz w:val="24"/>
          <w:szCs w:val="24"/>
          <w:shd w:val="clear" w:color="auto" w:fill="FFFFFF"/>
          <w:lang w:val="vi-VN" w:eastAsia="vi-VN"/>
        </w:rPr>
        <w:t xml:space="preserve"> cơ quan, đơn vị, </w:t>
      </w:r>
      <w:r w:rsidRPr="00C81307">
        <w:rPr>
          <w:sz w:val="24"/>
          <w:szCs w:val="24"/>
          <w:shd w:val="clear" w:color="auto" w:fill="FFFFFF"/>
          <w:lang w:eastAsia="vi-VN"/>
        </w:rPr>
        <w:t xml:space="preserve">doanh nghiệp và </w:t>
      </w:r>
      <w:r w:rsidRPr="00C81307">
        <w:rPr>
          <w:sz w:val="24"/>
          <w:szCs w:val="24"/>
          <w:shd w:val="clear" w:color="auto" w:fill="FFFFFF"/>
          <w:lang w:val="vi-VN" w:eastAsia="vi-VN"/>
        </w:rPr>
        <w:t xml:space="preserve">cộng đồng, là tấm gương cho các tập thể, cá nhân khác học tập, làm theo, từ đó </w:t>
      </w:r>
      <w:r w:rsidRPr="00C81307">
        <w:rPr>
          <w:sz w:val="24"/>
          <w:szCs w:val="24"/>
          <w:shd w:val="clear" w:color="auto" w:fill="FFFFFF"/>
          <w:lang w:eastAsia="vi-VN"/>
        </w:rPr>
        <w:t xml:space="preserve">tiếp tục đẩy mạnh học tập và làm theo tư tưởng, đạo đức, phong cách Hồ Chí Minh cũng như </w:t>
      </w:r>
      <w:r w:rsidRPr="00C81307">
        <w:rPr>
          <w:sz w:val="24"/>
          <w:szCs w:val="24"/>
          <w:shd w:val="clear" w:color="auto" w:fill="FFFFFF"/>
          <w:lang w:val="vi-VN" w:eastAsia="vi-VN"/>
        </w:rPr>
        <w:t xml:space="preserve">các phong trào thi đua yêu nước </w:t>
      </w:r>
      <w:r w:rsidRPr="00C81307">
        <w:rPr>
          <w:sz w:val="24"/>
          <w:szCs w:val="24"/>
          <w:shd w:val="clear" w:color="auto" w:fill="FFFFFF"/>
          <w:lang w:eastAsia="vi-VN"/>
        </w:rPr>
        <w:t xml:space="preserve">khác </w:t>
      </w:r>
      <w:r w:rsidRPr="00C81307">
        <w:rPr>
          <w:sz w:val="24"/>
          <w:szCs w:val="24"/>
          <w:shd w:val="clear" w:color="auto" w:fill="FFFFFF"/>
          <w:lang w:val="vi-VN" w:eastAsia="vi-VN"/>
        </w:rPr>
        <w:t>ngày càng phát triển, khơi dậy tinh thần sáng tạo trong lao động, học tập và công tác, góp phần </w:t>
      </w:r>
      <w:r w:rsidRPr="00C81307">
        <w:rPr>
          <w:sz w:val="24"/>
          <w:szCs w:val="24"/>
          <w:lang w:val="vi-VN" w:eastAsia="vi-VN"/>
        </w:rPr>
        <w:t>thực hiện thắng lợi các mục tiêu, nhiệm vụ phát triển kinh tế - xã hội của tỉnh.</w:t>
      </w:r>
    </w:p>
    <w:p w:rsidR="00BA0E7B" w:rsidRPr="00C81307" w:rsidRDefault="00BA0E7B" w:rsidP="00BA0E7B">
      <w:pPr>
        <w:shd w:val="clear" w:color="auto" w:fill="FFFFFF"/>
        <w:ind w:firstLine="567"/>
        <w:jc w:val="both"/>
        <w:textAlignment w:val="baseline"/>
        <w:rPr>
          <w:bCs/>
          <w:sz w:val="24"/>
          <w:szCs w:val="24"/>
          <w:lang w:eastAsia="vi-VN"/>
        </w:rPr>
      </w:pPr>
      <w:r w:rsidRPr="00C81307">
        <w:rPr>
          <w:b/>
          <w:bCs/>
          <w:i/>
          <w:iCs/>
          <w:sz w:val="24"/>
          <w:szCs w:val="24"/>
          <w:bdr w:val="none" w:sz="0" w:space="0" w:color="auto" w:frame="1"/>
          <w:lang w:eastAsia="vi-VN"/>
        </w:rPr>
        <w:lastRenderedPageBreak/>
        <w:t xml:space="preserve">Thứ hai, quan tâm việc nuôi dưỡng, nhân rộng gương điển hình. </w:t>
      </w:r>
      <w:r w:rsidRPr="00C81307">
        <w:rPr>
          <w:bCs/>
          <w:sz w:val="24"/>
          <w:szCs w:val="24"/>
          <w:lang w:eastAsia="vi-VN"/>
        </w:rPr>
        <w:t xml:space="preserve">Có thể thấy rằng, việc xây dựng gương điển hình đã khó, thì việc nuôi dưỡng, nhân rộng gương điển hình nhằm lan toả ra cộng đồng lại càng khó hơn. </w:t>
      </w:r>
    </w:p>
    <w:p w:rsidR="00BA0E7B" w:rsidRPr="00C81307" w:rsidRDefault="00C81307" w:rsidP="00BA0E7B">
      <w:pPr>
        <w:shd w:val="clear" w:color="auto" w:fill="FFFFFF"/>
        <w:ind w:firstLine="567"/>
        <w:jc w:val="both"/>
        <w:textAlignment w:val="baseline"/>
        <w:rPr>
          <w:sz w:val="24"/>
          <w:szCs w:val="24"/>
          <w:lang w:val="vi-VN" w:eastAsia="vi-VN"/>
        </w:rPr>
      </w:pPr>
      <w:r w:rsidRPr="00C81307">
        <w:rPr>
          <w:sz w:val="24"/>
          <w:szCs w:val="24"/>
          <w:bdr w:val="none" w:sz="0" w:space="0" w:color="auto" w:frame="1"/>
          <w:lang w:eastAsia="vi-VN"/>
        </w:rPr>
        <w:t>T</w:t>
      </w:r>
      <w:r w:rsidR="00BA0E7B" w:rsidRPr="00C81307">
        <w:rPr>
          <w:sz w:val="24"/>
          <w:szCs w:val="24"/>
          <w:bdr w:val="none" w:sz="0" w:space="0" w:color="auto" w:frame="1"/>
          <w:lang w:eastAsia="vi-VN"/>
        </w:rPr>
        <w:t xml:space="preserve">hường xuyên tổ chức tôn vinh, giao lưu với gương điển hình. </w:t>
      </w:r>
      <w:r w:rsidR="00BA0E7B" w:rsidRPr="00C81307">
        <w:rPr>
          <w:sz w:val="24"/>
          <w:szCs w:val="24"/>
          <w:bdr w:val="none" w:sz="0" w:space="0" w:color="auto" w:frame="1"/>
          <w:lang w:val="vi-VN" w:eastAsia="vi-VN"/>
        </w:rPr>
        <w:t xml:space="preserve">Thực tiễn những năm qua và qua những tập thể, cá nhân điển hình được tôn vinh, </w:t>
      </w:r>
      <w:r w:rsidR="00BA0E7B" w:rsidRPr="00C81307">
        <w:rPr>
          <w:sz w:val="24"/>
          <w:szCs w:val="24"/>
          <w:bdr w:val="none" w:sz="0" w:space="0" w:color="auto" w:frame="1"/>
          <w:lang w:eastAsia="vi-VN"/>
        </w:rPr>
        <w:t xml:space="preserve">giao lưu tại Đảng bộ Khối cũng như tại cơ sở là </w:t>
      </w:r>
      <w:r w:rsidR="00BA0E7B" w:rsidRPr="00C81307">
        <w:rPr>
          <w:sz w:val="24"/>
          <w:szCs w:val="24"/>
          <w:bdr w:val="none" w:sz="0" w:space="0" w:color="auto" w:frame="1"/>
          <w:lang w:val="vi-VN" w:eastAsia="vi-VN"/>
        </w:rPr>
        <w:t xml:space="preserve">một cách sinh động, sâu sắc </w:t>
      </w:r>
      <w:r w:rsidR="00BA0E7B" w:rsidRPr="00C81307">
        <w:rPr>
          <w:sz w:val="24"/>
          <w:szCs w:val="24"/>
          <w:bdr w:val="none" w:sz="0" w:space="0" w:color="auto" w:frame="1"/>
          <w:lang w:eastAsia="vi-VN"/>
        </w:rPr>
        <w:t>để mọi người nhận ra: A</w:t>
      </w:r>
      <w:r w:rsidR="00BA0E7B" w:rsidRPr="00C81307">
        <w:rPr>
          <w:sz w:val="24"/>
          <w:szCs w:val="24"/>
          <w:bdr w:val="none" w:sz="0" w:space="0" w:color="auto" w:frame="1"/>
          <w:lang w:val="vi-VN" w:eastAsia="vi-VN"/>
        </w:rPr>
        <w:t xml:space="preserve">i cũng có thể học và làm theo Bác một cách tự giác, tự nhiên, ở mọi lúc, mọi nơi, trong mọi việc; mỗi người học Bác, làm theo </w:t>
      </w:r>
      <w:r w:rsidR="00BA0E7B" w:rsidRPr="00C81307">
        <w:rPr>
          <w:sz w:val="24"/>
          <w:szCs w:val="24"/>
          <w:bdr w:val="none" w:sz="0" w:space="0" w:color="auto" w:frame="1"/>
          <w:lang w:eastAsia="vi-VN"/>
        </w:rPr>
        <w:t xml:space="preserve">tư tưởng, </w:t>
      </w:r>
      <w:r w:rsidR="00BA0E7B" w:rsidRPr="00C81307">
        <w:rPr>
          <w:sz w:val="24"/>
          <w:szCs w:val="24"/>
          <w:bdr w:val="none" w:sz="0" w:space="0" w:color="auto" w:frame="1"/>
          <w:lang w:val="vi-VN" w:eastAsia="vi-VN"/>
        </w:rPr>
        <w:t>đạo đức</w:t>
      </w:r>
      <w:r w:rsidR="00BA0E7B" w:rsidRPr="00C81307">
        <w:rPr>
          <w:sz w:val="24"/>
          <w:szCs w:val="24"/>
          <w:bdr w:val="none" w:sz="0" w:space="0" w:color="auto" w:frame="1"/>
          <w:lang w:eastAsia="vi-VN"/>
        </w:rPr>
        <w:t>, phong cách</w:t>
      </w:r>
      <w:r w:rsidR="00BA0E7B" w:rsidRPr="00C81307">
        <w:rPr>
          <w:sz w:val="24"/>
          <w:szCs w:val="24"/>
          <w:bdr w:val="none" w:sz="0" w:space="0" w:color="auto" w:frame="1"/>
          <w:lang w:val="vi-VN" w:eastAsia="vi-VN"/>
        </w:rPr>
        <w:t xml:space="preserve"> của Bác là có ích cho chính mình, cho gia đình</w:t>
      </w:r>
      <w:r w:rsidR="00BA0E7B" w:rsidRPr="00C81307">
        <w:rPr>
          <w:sz w:val="24"/>
          <w:szCs w:val="24"/>
          <w:bdr w:val="none" w:sz="0" w:space="0" w:color="auto" w:frame="1"/>
          <w:lang w:eastAsia="vi-VN"/>
        </w:rPr>
        <w:t xml:space="preserve"> </w:t>
      </w:r>
      <w:r w:rsidR="00BA0E7B" w:rsidRPr="00C81307">
        <w:rPr>
          <w:sz w:val="24"/>
          <w:szCs w:val="24"/>
          <w:bdr w:val="none" w:sz="0" w:space="0" w:color="auto" w:frame="1"/>
          <w:lang w:val="vi-VN" w:eastAsia="vi-VN"/>
        </w:rPr>
        <w:t>và cho xã hội.</w:t>
      </w:r>
    </w:p>
    <w:p w:rsidR="00BA0E7B" w:rsidRPr="00C81307" w:rsidRDefault="00BA0E7B" w:rsidP="00BA0E7B">
      <w:pPr>
        <w:shd w:val="clear" w:color="auto" w:fill="FFFFFF"/>
        <w:ind w:firstLine="567"/>
        <w:jc w:val="both"/>
        <w:textAlignment w:val="baseline"/>
        <w:rPr>
          <w:sz w:val="24"/>
          <w:szCs w:val="24"/>
          <w:bdr w:val="none" w:sz="0" w:space="0" w:color="auto" w:frame="1"/>
          <w:lang w:eastAsia="vi-VN"/>
        </w:rPr>
      </w:pPr>
      <w:r w:rsidRPr="00C81307">
        <w:rPr>
          <w:sz w:val="24"/>
          <w:szCs w:val="24"/>
          <w:bdr w:val="none" w:sz="0" w:space="0" w:color="auto" w:frame="1"/>
          <w:lang w:val="vi-VN" w:eastAsia="vi-VN"/>
        </w:rPr>
        <w:t xml:space="preserve">Thông qua các buổi giao lưu, </w:t>
      </w:r>
      <w:r w:rsidRPr="00C81307">
        <w:rPr>
          <w:sz w:val="24"/>
          <w:szCs w:val="24"/>
          <w:bdr w:val="none" w:sz="0" w:space="0" w:color="auto" w:frame="1"/>
          <w:lang w:eastAsia="vi-VN"/>
        </w:rPr>
        <w:t xml:space="preserve">cán bộ, đảng viên, công chức, viên chức và người lao động </w:t>
      </w:r>
      <w:r w:rsidRPr="00C81307">
        <w:rPr>
          <w:sz w:val="24"/>
          <w:szCs w:val="24"/>
          <w:bdr w:val="none" w:sz="0" w:space="0" w:color="auto" w:frame="1"/>
          <w:lang w:val="vi-VN" w:eastAsia="vi-VN"/>
        </w:rPr>
        <w:t>hiểu rõ hơn về công việc, cuộc sống của những gương điển hìn</w:t>
      </w:r>
      <w:r w:rsidRPr="00C81307">
        <w:rPr>
          <w:sz w:val="24"/>
          <w:szCs w:val="24"/>
          <w:bdr w:val="none" w:sz="0" w:space="0" w:color="auto" w:frame="1"/>
          <w:lang w:eastAsia="vi-VN"/>
        </w:rPr>
        <w:t>h - h</w:t>
      </w:r>
      <w:r w:rsidRPr="00C81307">
        <w:rPr>
          <w:sz w:val="24"/>
          <w:szCs w:val="24"/>
          <w:bdr w:val="none" w:sz="0" w:space="0" w:color="auto" w:frame="1"/>
          <w:lang w:val="vi-VN" w:eastAsia="vi-VN"/>
        </w:rPr>
        <w:t>ọ không chỉ thấm nhuần tư tưởng</w:t>
      </w:r>
      <w:r w:rsidRPr="00C81307">
        <w:rPr>
          <w:sz w:val="24"/>
          <w:szCs w:val="24"/>
          <w:bdr w:val="none" w:sz="0" w:space="0" w:color="auto" w:frame="1"/>
          <w:lang w:eastAsia="vi-VN"/>
        </w:rPr>
        <w:t xml:space="preserve">, đạo đức của Bác </w:t>
      </w:r>
      <w:r w:rsidRPr="00C81307">
        <w:rPr>
          <w:sz w:val="24"/>
          <w:szCs w:val="24"/>
          <w:bdr w:val="none" w:sz="0" w:space="0" w:color="auto" w:frame="1"/>
          <w:lang w:val="vi-VN" w:eastAsia="vi-VN"/>
        </w:rPr>
        <w:t xml:space="preserve">mà còn vận dụng sáng tạo </w:t>
      </w:r>
      <w:r w:rsidRPr="00C81307">
        <w:rPr>
          <w:sz w:val="24"/>
          <w:szCs w:val="24"/>
          <w:bdr w:val="none" w:sz="0" w:space="0" w:color="auto" w:frame="1"/>
          <w:lang w:eastAsia="vi-VN"/>
        </w:rPr>
        <w:t xml:space="preserve">những </w:t>
      </w:r>
      <w:r w:rsidRPr="00C81307">
        <w:rPr>
          <w:sz w:val="24"/>
          <w:szCs w:val="24"/>
          <w:bdr w:val="none" w:sz="0" w:space="0" w:color="auto" w:frame="1"/>
          <w:lang w:val="vi-VN" w:eastAsia="vi-VN"/>
        </w:rPr>
        <w:t xml:space="preserve">lời dạy của Người vào thực tiễn </w:t>
      </w:r>
      <w:r w:rsidRPr="00C81307">
        <w:rPr>
          <w:sz w:val="24"/>
          <w:szCs w:val="24"/>
          <w:bdr w:val="none" w:sz="0" w:space="0" w:color="auto" w:frame="1"/>
          <w:lang w:eastAsia="vi-VN"/>
        </w:rPr>
        <w:t>cuộc sống</w:t>
      </w:r>
      <w:r w:rsidRPr="00C81307">
        <w:rPr>
          <w:sz w:val="24"/>
          <w:szCs w:val="24"/>
          <w:bdr w:val="none" w:sz="0" w:space="0" w:color="auto" w:frame="1"/>
          <w:lang w:val="vi-VN" w:eastAsia="vi-VN"/>
        </w:rPr>
        <w:t xml:space="preserve">. Câu chuyện mà các </w:t>
      </w:r>
      <w:r w:rsidRPr="00C81307">
        <w:rPr>
          <w:sz w:val="24"/>
          <w:szCs w:val="24"/>
          <w:bdr w:val="none" w:sz="0" w:space="0" w:color="auto" w:frame="1"/>
          <w:lang w:eastAsia="vi-VN"/>
        </w:rPr>
        <w:t xml:space="preserve">gương </w:t>
      </w:r>
      <w:r w:rsidRPr="00C81307">
        <w:rPr>
          <w:sz w:val="24"/>
          <w:szCs w:val="24"/>
          <w:bdr w:val="none" w:sz="0" w:space="0" w:color="auto" w:frame="1"/>
          <w:lang w:val="vi-VN" w:eastAsia="vi-VN"/>
        </w:rPr>
        <w:t xml:space="preserve">điển hình chia sẻ là những minh chứng sinh động của việc học tập và làm theo </w:t>
      </w:r>
      <w:r w:rsidRPr="00C81307">
        <w:rPr>
          <w:sz w:val="24"/>
          <w:szCs w:val="24"/>
          <w:bdr w:val="none" w:sz="0" w:space="0" w:color="auto" w:frame="1"/>
          <w:lang w:eastAsia="vi-VN"/>
        </w:rPr>
        <w:t>Bác</w:t>
      </w:r>
      <w:r w:rsidRPr="00C81307">
        <w:rPr>
          <w:sz w:val="24"/>
          <w:szCs w:val="24"/>
          <w:bdr w:val="none" w:sz="0" w:space="0" w:color="auto" w:frame="1"/>
          <w:lang w:val="vi-VN" w:eastAsia="vi-VN"/>
        </w:rPr>
        <w:t>.</w:t>
      </w:r>
    </w:p>
    <w:p w:rsidR="00BA0E7B" w:rsidRPr="00C81307" w:rsidRDefault="00BA0E7B" w:rsidP="00BA0E7B">
      <w:pPr>
        <w:shd w:val="clear" w:color="auto" w:fill="FFFFFF"/>
        <w:ind w:firstLine="567"/>
        <w:jc w:val="both"/>
        <w:textAlignment w:val="baseline"/>
        <w:rPr>
          <w:sz w:val="24"/>
          <w:szCs w:val="24"/>
          <w:lang w:eastAsia="vi-VN"/>
        </w:rPr>
      </w:pPr>
      <w:r w:rsidRPr="00C81307">
        <w:rPr>
          <w:sz w:val="24"/>
          <w:szCs w:val="24"/>
          <w:bdr w:val="none" w:sz="0" w:space="0" w:color="auto" w:frame="1"/>
          <w:lang w:val="vi-VN" w:eastAsia="vi-VN"/>
        </w:rPr>
        <w:t xml:space="preserve"> Vì vậy, các cuộc tôn vinh, giao lưu </w:t>
      </w:r>
      <w:r w:rsidRPr="00C81307">
        <w:rPr>
          <w:sz w:val="24"/>
          <w:szCs w:val="24"/>
          <w:bdr w:val="none" w:sz="0" w:space="0" w:color="auto" w:frame="1"/>
          <w:lang w:eastAsia="vi-VN"/>
        </w:rPr>
        <w:t xml:space="preserve">luôn </w:t>
      </w:r>
      <w:r w:rsidRPr="00C81307">
        <w:rPr>
          <w:sz w:val="24"/>
          <w:szCs w:val="24"/>
          <w:bdr w:val="none" w:sz="0" w:space="0" w:color="auto" w:frame="1"/>
          <w:lang w:val="vi-VN" w:eastAsia="vi-VN"/>
        </w:rPr>
        <w:t xml:space="preserve">có sức lan toả mạnh mẽ, có chiều sâu và hiệu quả thiết thực. Qua đó khẳng định </w:t>
      </w:r>
      <w:r w:rsidRPr="00C81307">
        <w:rPr>
          <w:sz w:val="24"/>
          <w:szCs w:val="24"/>
          <w:bdr w:val="none" w:sz="0" w:space="0" w:color="auto" w:frame="1"/>
          <w:lang w:eastAsia="vi-VN"/>
        </w:rPr>
        <w:t>h</w:t>
      </w:r>
      <w:r w:rsidRPr="00C81307">
        <w:rPr>
          <w:sz w:val="24"/>
          <w:szCs w:val="24"/>
          <w:bdr w:val="none" w:sz="0" w:space="0" w:color="auto" w:frame="1"/>
          <w:lang w:val="vi-VN" w:eastAsia="vi-VN"/>
        </w:rPr>
        <w:t xml:space="preserve">ọc tập và làm theo </w:t>
      </w:r>
      <w:r w:rsidRPr="00C81307">
        <w:rPr>
          <w:sz w:val="24"/>
          <w:szCs w:val="24"/>
          <w:bdr w:val="none" w:sz="0" w:space="0" w:color="auto" w:frame="1"/>
          <w:lang w:eastAsia="vi-VN"/>
        </w:rPr>
        <w:t xml:space="preserve">tư tưởng, đạo đức, phong cách </w:t>
      </w:r>
      <w:r w:rsidRPr="00C81307">
        <w:rPr>
          <w:sz w:val="24"/>
          <w:szCs w:val="24"/>
          <w:bdr w:val="none" w:sz="0" w:space="0" w:color="auto" w:frame="1"/>
          <w:lang w:val="vi-VN" w:eastAsia="vi-VN"/>
        </w:rPr>
        <w:t xml:space="preserve">Hồ Chí Minh là phải trau dồi các phẩm chất "cần kiệm liêm chính, chí công vô tư"; ngăn chặn, đẩy lùi suy thoái về tư tưởng chính trị, đạo đức, lối sống; gắn kết việc học tập và làm theo </w:t>
      </w:r>
      <w:r w:rsidRPr="00C81307">
        <w:rPr>
          <w:sz w:val="24"/>
          <w:szCs w:val="24"/>
          <w:bdr w:val="none" w:sz="0" w:space="0" w:color="auto" w:frame="1"/>
          <w:lang w:eastAsia="vi-VN"/>
        </w:rPr>
        <w:t>Bác</w:t>
      </w:r>
      <w:r w:rsidRPr="00C81307">
        <w:rPr>
          <w:sz w:val="24"/>
          <w:szCs w:val="24"/>
          <w:bdr w:val="none" w:sz="0" w:space="0" w:color="auto" w:frame="1"/>
          <w:lang w:val="vi-VN" w:eastAsia="vi-VN"/>
        </w:rPr>
        <w:t xml:space="preserve"> với thực hiện nhiệm vụ chính trị của </w:t>
      </w:r>
      <w:r w:rsidRPr="00C81307">
        <w:rPr>
          <w:sz w:val="24"/>
          <w:szCs w:val="24"/>
          <w:bdr w:val="none" w:sz="0" w:space="0" w:color="auto" w:frame="1"/>
          <w:lang w:eastAsia="vi-VN"/>
        </w:rPr>
        <w:t>các cơ quan, đơn vị, doanh nghiệp và tại cộng đồng</w:t>
      </w:r>
      <w:r w:rsidRPr="00C81307">
        <w:rPr>
          <w:sz w:val="24"/>
          <w:szCs w:val="24"/>
          <w:bdr w:val="none" w:sz="0" w:space="0" w:color="auto" w:frame="1"/>
          <w:lang w:val="vi-VN" w:eastAsia="vi-VN"/>
        </w:rPr>
        <w:t>.</w:t>
      </w:r>
      <w:r w:rsidRPr="00C81307">
        <w:rPr>
          <w:sz w:val="24"/>
          <w:szCs w:val="24"/>
          <w:lang w:eastAsia="vi-VN"/>
        </w:rPr>
        <w:t xml:space="preserve"> </w:t>
      </w:r>
    </w:p>
    <w:p w:rsidR="00BA0E7B" w:rsidRPr="00C81307" w:rsidRDefault="00BA0E7B" w:rsidP="00BA0E7B">
      <w:pPr>
        <w:shd w:val="clear" w:color="auto" w:fill="FFFFFF"/>
        <w:ind w:firstLine="567"/>
        <w:jc w:val="both"/>
        <w:textAlignment w:val="baseline"/>
        <w:rPr>
          <w:sz w:val="24"/>
          <w:szCs w:val="24"/>
          <w:bdr w:val="none" w:sz="0" w:space="0" w:color="auto" w:frame="1"/>
          <w:lang w:eastAsia="vi-VN"/>
        </w:rPr>
      </w:pPr>
      <w:r w:rsidRPr="00C81307">
        <w:rPr>
          <w:sz w:val="24"/>
          <w:szCs w:val="24"/>
          <w:bdr w:val="none" w:sz="0" w:space="0" w:color="auto" w:frame="1"/>
          <w:lang w:val="vi-VN" w:eastAsia="vi-VN"/>
        </w:rPr>
        <w:t xml:space="preserve">Đó cũng là cách tốt nhất để xây dựng Đảng, xây dựng con người mới, cuộc sống mới; là giải pháp tiếp tục thực hiện </w:t>
      </w:r>
      <w:r w:rsidRPr="00C81307">
        <w:rPr>
          <w:sz w:val="24"/>
          <w:szCs w:val="24"/>
          <w:bdr w:val="none" w:sz="0" w:space="0" w:color="auto" w:frame="1"/>
          <w:lang w:eastAsia="vi-VN"/>
        </w:rPr>
        <w:t xml:space="preserve">học tập và làm theo Bác </w:t>
      </w:r>
      <w:r w:rsidRPr="00C81307">
        <w:rPr>
          <w:sz w:val="24"/>
          <w:szCs w:val="24"/>
          <w:bdr w:val="none" w:sz="0" w:space="0" w:color="auto" w:frame="1"/>
          <w:lang w:val="vi-VN" w:eastAsia="vi-VN"/>
        </w:rPr>
        <w:t>đạt hiệu quả thiết thực hơn, gắn với thực hiện Nghị quyết Trung ương 4 khóa XII về xây dựng, chỉnh đốn Đảng. Bởi trong tư tưởng Hồ Chí Minh, Người đã chỉ rõ, nêu gương và làm những tấm gương đó lan tỏa là một nguyên tắc trong thực hành đạo đức. Bác đã dạy: “Muốn người ta theo, thì mình phải làm gương trước”. Vì thế, trong mỗi việc làm, hành động, lời nói của những gương điển hình phải thể hiện là “kiểu mẫu”, có sức thuyết phục, được mọi người thừa nhận, học tập.</w:t>
      </w:r>
    </w:p>
    <w:p w:rsidR="00BA0E7B" w:rsidRPr="00C81307" w:rsidRDefault="00BA0E7B" w:rsidP="00BA0E7B">
      <w:pPr>
        <w:shd w:val="clear" w:color="auto" w:fill="FFFFFF"/>
        <w:ind w:firstLine="567"/>
        <w:jc w:val="both"/>
        <w:rPr>
          <w:b/>
          <w:i/>
          <w:sz w:val="24"/>
          <w:szCs w:val="24"/>
          <w:lang w:eastAsia="vi-VN"/>
        </w:rPr>
      </w:pPr>
      <w:r w:rsidRPr="00C81307">
        <w:rPr>
          <w:b/>
          <w:i/>
          <w:sz w:val="24"/>
          <w:szCs w:val="24"/>
          <w:lang w:eastAsia="vi-VN"/>
        </w:rPr>
        <w:t>Thứ ba, quan tâm thực hiện đồng bộ cả ba khâu: X</w:t>
      </w:r>
      <w:r w:rsidRPr="00C81307">
        <w:rPr>
          <w:b/>
          <w:i/>
          <w:sz w:val="24"/>
          <w:szCs w:val="24"/>
          <w:lang w:val="vi-VN" w:eastAsia="vi-VN"/>
        </w:rPr>
        <w:t xml:space="preserve">ây dựng, </w:t>
      </w:r>
      <w:r w:rsidRPr="00C81307">
        <w:rPr>
          <w:b/>
          <w:i/>
          <w:sz w:val="24"/>
          <w:szCs w:val="24"/>
          <w:lang w:eastAsia="vi-VN"/>
        </w:rPr>
        <w:t xml:space="preserve">nuôi </w:t>
      </w:r>
      <w:r w:rsidRPr="00C81307">
        <w:rPr>
          <w:b/>
          <w:i/>
          <w:sz w:val="24"/>
          <w:szCs w:val="24"/>
          <w:lang w:val="vi-VN" w:eastAsia="vi-VN"/>
        </w:rPr>
        <w:t>dưỡng và nhân rộng điển hình tiên tiến</w:t>
      </w:r>
      <w:r w:rsidRPr="00C81307">
        <w:rPr>
          <w:b/>
          <w:i/>
          <w:sz w:val="24"/>
          <w:szCs w:val="24"/>
          <w:lang w:eastAsia="vi-VN"/>
        </w:rPr>
        <w:t xml:space="preserve">. </w:t>
      </w:r>
    </w:p>
    <w:p w:rsidR="00BA0E7B" w:rsidRPr="00C81307" w:rsidRDefault="00BA0E7B" w:rsidP="00BA0E7B">
      <w:pPr>
        <w:shd w:val="clear" w:color="auto" w:fill="FFFFFF"/>
        <w:ind w:firstLine="567"/>
        <w:jc w:val="both"/>
        <w:rPr>
          <w:sz w:val="24"/>
          <w:szCs w:val="24"/>
          <w:lang w:eastAsia="vi-VN"/>
        </w:rPr>
      </w:pPr>
      <w:r w:rsidRPr="00C81307">
        <w:rPr>
          <w:sz w:val="24"/>
          <w:szCs w:val="24"/>
          <w:lang w:val="vi-VN" w:eastAsia="vi-VN"/>
        </w:rPr>
        <w:t xml:space="preserve">Thực tế cho thấy, càng trong những hoàn cảnh khó khăn càng phải chú trọng việc phát hiện, bồi dưỡng, biểu dương và tổ chức học tập các </w:t>
      </w:r>
      <w:r w:rsidRPr="00C81307">
        <w:rPr>
          <w:sz w:val="24"/>
          <w:szCs w:val="24"/>
          <w:lang w:eastAsia="vi-VN"/>
        </w:rPr>
        <w:t xml:space="preserve">gương </w:t>
      </w:r>
      <w:r w:rsidRPr="00C81307">
        <w:rPr>
          <w:sz w:val="24"/>
          <w:szCs w:val="24"/>
          <w:lang w:val="vi-VN" w:eastAsia="vi-VN"/>
        </w:rPr>
        <w:t xml:space="preserve">điển hình, coi đó là động lực vượt qua thử thách để hoàn thành tốt mọi nhiệm vụ. Những năm qua, dưới sự lãnh đạo, chỉ đạo chặt chẽ của </w:t>
      </w:r>
      <w:r w:rsidRPr="00C81307">
        <w:rPr>
          <w:sz w:val="24"/>
          <w:szCs w:val="24"/>
          <w:lang w:eastAsia="vi-VN"/>
        </w:rPr>
        <w:t xml:space="preserve">Ban </w:t>
      </w:r>
      <w:r w:rsidRPr="00C81307">
        <w:rPr>
          <w:sz w:val="24"/>
          <w:szCs w:val="24"/>
          <w:lang w:val="vi-VN" w:eastAsia="vi-VN"/>
        </w:rPr>
        <w:t xml:space="preserve">Thường vụ Đảng ủy </w:t>
      </w:r>
      <w:r w:rsidRPr="00C81307">
        <w:rPr>
          <w:sz w:val="24"/>
          <w:szCs w:val="24"/>
          <w:lang w:eastAsia="vi-VN"/>
        </w:rPr>
        <w:t>Khối</w:t>
      </w:r>
      <w:r w:rsidRPr="00C81307">
        <w:rPr>
          <w:sz w:val="24"/>
          <w:szCs w:val="24"/>
          <w:lang w:val="vi-VN" w:eastAsia="vi-VN"/>
        </w:rPr>
        <w:t xml:space="preserve"> và cấp ủy</w:t>
      </w:r>
      <w:r w:rsidRPr="00C81307">
        <w:rPr>
          <w:sz w:val="24"/>
          <w:szCs w:val="24"/>
          <w:lang w:eastAsia="vi-VN"/>
        </w:rPr>
        <w:t xml:space="preserve"> cơ sở</w:t>
      </w:r>
      <w:r w:rsidRPr="00C81307">
        <w:rPr>
          <w:sz w:val="24"/>
          <w:szCs w:val="24"/>
          <w:lang w:val="vi-VN" w:eastAsia="vi-VN"/>
        </w:rPr>
        <w:t xml:space="preserve">, việc xây dựng, </w:t>
      </w:r>
      <w:r w:rsidRPr="00C81307">
        <w:rPr>
          <w:sz w:val="24"/>
          <w:szCs w:val="24"/>
          <w:lang w:eastAsia="vi-VN"/>
        </w:rPr>
        <w:t xml:space="preserve">nuôi dưỡng, </w:t>
      </w:r>
      <w:r w:rsidRPr="00C81307">
        <w:rPr>
          <w:sz w:val="24"/>
          <w:szCs w:val="24"/>
          <w:lang w:val="vi-VN" w:eastAsia="vi-VN"/>
        </w:rPr>
        <w:t>nhân rộng</w:t>
      </w:r>
      <w:r w:rsidRPr="00C81307">
        <w:rPr>
          <w:sz w:val="24"/>
          <w:szCs w:val="24"/>
          <w:lang w:eastAsia="vi-VN"/>
        </w:rPr>
        <w:t xml:space="preserve"> gương</w:t>
      </w:r>
      <w:r w:rsidRPr="00C81307">
        <w:rPr>
          <w:sz w:val="24"/>
          <w:szCs w:val="24"/>
          <w:lang w:val="vi-VN" w:eastAsia="vi-VN"/>
        </w:rPr>
        <w:t xml:space="preserve"> điển hình có bước phát triển mới cả về diện rộng và chiều sâu, cả trong lãnh đạo, chỉ đạo và tổ chức thực hiện. Công tác tuyên truyền, xây dựng, nhân rộng </w:t>
      </w:r>
      <w:r w:rsidRPr="00C81307">
        <w:rPr>
          <w:sz w:val="24"/>
          <w:szCs w:val="24"/>
          <w:lang w:eastAsia="vi-VN"/>
        </w:rPr>
        <w:t xml:space="preserve">gương </w:t>
      </w:r>
      <w:r w:rsidRPr="00C81307">
        <w:rPr>
          <w:sz w:val="24"/>
          <w:szCs w:val="24"/>
          <w:lang w:val="vi-VN" w:eastAsia="vi-VN"/>
        </w:rPr>
        <w:t xml:space="preserve">điển hình được chú trọng, bằng nhiều mô hình hay, việc làm thiết thực, thúc đẩy </w:t>
      </w:r>
      <w:r w:rsidRPr="00C81307">
        <w:rPr>
          <w:sz w:val="24"/>
          <w:szCs w:val="24"/>
          <w:lang w:eastAsia="vi-VN"/>
        </w:rPr>
        <w:t>các</w:t>
      </w:r>
      <w:r w:rsidRPr="00C81307">
        <w:rPr>
          <w:sz w:val="24"/>
          <w:szCs w:val="24"/>
          <w:lang w:val="vi-VN" w:eastAsia="vi-VN"/>
        </w:rPr>
        <w:t xml:space="preserve"> tổ chức</w:t>
      </w:r>
      <w:r w:rsidRPr="00C81307">
        <w:rPr>
          <w:sz w:val="24"/>
          <w:szCs w:val="24"/>
          <w:lang w:eastAsia="vi-VN"/>
        </w:rPr>
        <w:t xml:space="preserve"> đàng</w:t>
      </w:r>
      <w:r w:rsidRPr="00C81307">
        <w:rPr>
          <w:sz w:val="24"/>
          <w:szCs w:val="24"/>
          <w:lang w:val="vi-VN" w:eastAsia="vi-VN"/>
        </w:rPr>
        <w:t xml:space="preserve"> và cán bộ, </w:t>
      </w:r>
      <w:r w:rsidRPr="00C81307">
        <w:rPr>
          <w:sz w:val="24"/>
          <w:szCs w:val="24"/>
          <w:lang w:eastAsia="vi-VN"/>
        </w:rPr>
        <w:t>đảng viên</w:t>
      </w:r>
      <w:r w:rsidRPr="00C81307">
        <w:rPr>
          <w:sz w:val="24"/>
          <w:szCs w:val="24"/>
          <w:lang w:val="vi-VN" w:eastAsia="vi-VN"/>
        </w:rPr>
        <w:t xml:space="preserve"> không ngừng phấn đấu vươn lên, trở thành những </w:t>
      </w:r>
      <w:r w:rsidRPr="00C81307">
        <w:rPr>
          <w:sz w:val="24"/>
          <w:szCs w:val="24"/>
          <w:lang w:eastAsia="vi-VN"/>
        </w:rPr>
        <w:t xml:space="preserve">tổ chức đảng trong sạch, vững mạnh, những cán bộ, đảng viên gương mẫu. </w:t>
      </w:r>
    </w:p>
    <w:p w:rsidR="00BA0E7B" w:rsidRPr="00C81307" w:rsidRDefault="00BA0E7B" w:rsidP="00BA0E7B">
      <w:pPr>
        <w:shd w:val="clear" w:color="auto" w:fill="FFFFFF"/>
        <w:ind w:firstLine="567"/>
        <w:jc w:val="both"/>
        <w:rPr>
          <w:sz w:val="24"/>
          <w:szCs w:val="24"/>
          <w:lang w:eastAsia="vi-VN"/>
        </w:rPr>
      </w:pPr>
      <w:r w:rsidRPr="00C81307">
        <w:rPr>
          <w:sz w:val="24"/>
          <w:szCs w:val="24"/>
          <w:lang w:eastAsia="vi-VN"/>
        </w:rPr>
        <w:t xml:space="preserve">Để </w:t>
      </w:r>
      <w:r w:rsidRPr="00C81307">
        <w:rPr>
          <w:sz w:val="24"/>
          <w:szCs w:val="24"/>
          <w:lang w:val="vi-VN" w:eastAsia="vi-VN"/>
        </w:rPr>
        <w:t>thực hiện đồng bộ ở cả ba khâu</w:t>
      </w:r>
      <w:r w:rsidRPr="00C81307">
        <w:rPr>
          <w:sz w:val="24"/>
          <w:szCs w:val="24"/>
          <w:lang w:eastAsia="vi-VN"/>
        </w:rPr>
        <w:t>, các c</w:t>
      </w:r>
      <w:r w:rsidRPr="00C81307">
        <w:rPr>
          <w:sz w:val="24"/>
          <w:szCs w:val="24"/>
          <w:lang w:val="vi-VN" w:eastAsia="vi-VN"/>
        </w:rPr>
        <w:t xml:space="preserve">ấp ủy, </w:t>
      </w:r>
      <w:r w:rsidRPr="00C81307">
        <w:rPr>
          <w:sz w:val="24"/>
          <w:szCs w:val="24"/>
          <w:lang w:eastAsia="vi-VN"/>
        </w:rPr>
        <w:t>lãnh đạo</w:t>
      </w:r>
      <w:r w:rsidRPr="00C81307">
        <w:rPr>
          <w:sz w:val="24"/>
          <w:szCs w:val="24"/>
          <w:lang w:val="vi-VN" w:eastAsia="vi-VN"/>
        </w:rPr>
        <w:t xml:space="preserve"> các cơ quan, đơn vị</w:t>
      </w:r>
      <w:r w:rsidRPr="00C81307">
        <w:rPr>
          <w:sz w:val="24"/>
          <w:szCs w:val="24"/>
          <w:lang w:eastAsia="vi-VN"/>
        </w:rPr>
        <w:t xml:space="preserve">, doanh nghiệp và các đoàn thể </w:t>
      </w:r>
      <w:r w:rsidRPr="00C81307">
        <w:rPr>
          <w:sz w:val="24"/>
          <w:szCs w:val="24"/>
          <w:lang w:val="vi-VN" w:eastAsia="vi-VN"/>
        </w:rPr>
        <w:t xml:space="preserve">kết hợp chặt chẽ giữa xây dựng, nhân rộng </w:t>
      </w:r>
      <w:r w:rsidRPr="00C81307">
        <w:rPr>
          <w:sz w:val="24"/>
          <w:szCs w:val="24"/>
          <w:lang w:eastAsia="vi-VN"/>
        </w:rPr>
        <w:t xml:space="preserve">gương </w:t>
      </w:r>
      <w:r w:rsidRPr="00C81307">
        <w:rPr>
          <w:sz w:val="24"/>
          <w:szCs w:val="24"/>
          <w:lang w:val="vi-VN" w:eastAsia="vi-VN"/>
        </w:rPr>
        <w:t xml:space="preserve">điển hình trong học tập và làm theo tư tưởng, đạo đức, phong cách Hồ Chí Minh </w:t>
      </w:r>
      <w:r w:rsidRPr="00C81307">
        <w:rPr>
          <w:sz w:val="24"/>
          <w:szCs w:val="24"/>
          <w:lang w:eastAsia="vi-VN"/>
        </w:rPr>
        <w:t xml:space="preserve">với các </w:t>
      </w:r>
      <w:r w:rsidRPr="00C81307">
        <w:rPr>
          <w:sz w:val="24"/>
          <w:szCs w:val="24"/>
          <w:lang w:val="vi-VN" w:eastAsia="vi-VN"/>
        </w:rPr>
        <w:t>tập thể tiêu biểu, cá nhân điển hình trong</w:t>
      </w:r>
      <w:r w:rsidRPr="00C81307">
        <w:rPr>
          <w:sz w:val="24"/>
          <w:szCs w:val="24"/>
          <w:lang w:eastAsia="vi-VN"/>
        </w:rPr>
        <w:t xml:space="preserve"> thực hiện </w:t>
      </w:r>
      <w:r w:rsidRPr="00C81307">
        <w:rPr>
          <w:sz w:val="24"/>
          <w:szCs w:val="24"/>
          <w:lang w:val="vi-VN" w:eastAsia="vi-VN"/>
        </w:rPr>
        <w:t xml:space="preserve">các phong trào thi đua </w:t>
      </w:r>
      <w:r w:rsidRPr="00C81307">
        <w:rPr>
          <w:sz w:val="24"/>
          <w:szCs w:val="24"/>
          <w:lang w:eastAsia="vi-VN"/>
        </w:rPr>
        <w:t xml:space="preserve">yêu nước. </w:t>
      </w:r>
      <w:r w:rsidRPr="00C81307">
        <w:rPr>
          <w:sz w:val="24"/>
          <w:szCs w:val="24"/>
          <w:lang w:val="vi-VN" w:eastAsia="vi-VN"/>
        </w:rPr>
        <w:t xml:space="preserve">Tạo điều kiện, môi trường để </w:t>
      </w:r>
      <w:r w:rsidRPr="00C81307">
        <w:rPr>
          <w:sz w:val="24"/>
          <w:szCs w:val="24"/>
          <w:lang w:eastAsia="vi-VN"/>
        </w:rPr>
        <w:t xml:space="preserve">gương </w:t>
      </w:r>
      <w:r w:rsidRPr="00C81307">
        <w:rPr>
          <w:sz w:val="24"/>
          <w:szCs w:val="24"/>
          <w:lang w:val="vi-VN" w:eastAsia="vi-VN"/>
        </w:rPr>
        <w:t xml:space="preserve">điển hình “tôi luyện”, khẳng định mình trong thực hiện các nhiệm vụ đột xuất, khó khăn, phức tạp. Công tác sơ kết, tổng kết, bình xét khen thưởng được tiến hành kịp thời, công khai, dân chủ, chặt chẽ; thực sự là những tập thể, cá nhân xuất sắc, xứng đáng được suy tôn... </w:t>
      </w:r>
    </w:p>
    <w:p w:rsidR="00BA0E7B" w:rsidRPr="00C81307" w:rsidRDefault="00BA0E7B" w:rsidP="00BA0E7B">
      <w:pPr>
        <w:shd w:val="clear" w:color="auto" w:fill="FFFFFF"/>
        <w:ind w:firstLine="567"/>
        <w:jc w:val="both"/>
        <w:rPr>
          <w:sz w:val="24"/>
          <w:szCs w:val="24"/>
        </w:rPr>
      </w:pPr>
      <w:r w:rsidRPr="00C81307">
        <w:rPr>
          <w:spacing w:val="-10"/>
          <w:sz w:val="24"/>
          <w:szCs w:val="24"/>
        </w:rPr>
        <w:t>Tại chi bộ, các chi uỷ biểu dương gương điển hình hàng tháng, quý; cấp uỷ cơ sở khen thưởng 06 tháng, hàng năm. Q</w:t>
      </w:r>
      <w:r w:rsidRPr="00C81307">
        <w:rPr>
          <w:sz w:val="24"/>
          <w:szCs w:val="24"/>
          <w:bdr w:val="none" w:sz="0" w:space="0" w:color="auto" w:frame="1"/>
          <w:lang w:eastAsia="vi-VN"/>
        </w:rPr>
        <w:t xml:space="preserve">ua 02 năm thực hiện Kết luận số 01-KL/TW, </w:t>
      </w:r>
      <w:r w:rsidRPr="00C81307">
        <w:rPr>
          <w:sz w:val="24"/>
          <w:szCs w:val="24"/>
        </w:rPr>
        <w:t xml:space="preserve">cấp uỷ cơ sở biểu dương, khen thưởng 320 tập thể, 1.322 cá nhân; Đảng uỷ Khối khen thưởng 20 tập thể, 32 cá nhân; đề nghị về trên khen thưởng 02 tập thể và 02 cá nhân. </w:t>
      </w:r>
      <w:r w:rsidRPr="00C81307">
        <w:rPr>
          <w:spacing w:val="-10"/>
          <w:sz w:val="24"/>
          <w:szCs w:val="24"/>
          <w:lang w:val="sv-SE"/>
        </w:rPr>
        <w:t xml:space="preserve">Những gương điển hình thật sự là </w:t>
      </w:r>
      <w:r w:rsidRPr="00C81307">
        <w:rPr>
          <w:iCs/>
          <w:spacing w:val="-10"/>
          <w:sz w:val="24"/>
          <w:szCs w:val="24"/>
        </w:rPr>
        <w:t>“</w:t>
      </w:r>
      <w:r w:rsidRPr="00C81307">
        <w:rPr>
          <w:spacing w:val="-10"/>
          <w:sz w:val="24"/>
          <w:szCs w:val="24"/>
          <w:lang w:val="sv-SE"/>
        </w:rPr>
        <w:t>những tấm gương sống”, những mô hình hay, cách làm sáng tạo, hiệu quả trong thực hiện nhiệm vụ chính trị, đi đầu trong học tập và làm theo Bác; tiêu biểu, gương mẫu về đạo đức, đi đầu trong các phong trào thi đua yêu nước</w:t>
      </w:r>
      <w:r w:rsidRPr="00C81307">
        <w:rPr>
          <w:sz w:val="24"/>
          <w:szCs w:val="24"/>
          <w:bdr w:val="none" w:sz="0" w:space="0" w:color="auto" w:frame="1"/>
          <w:lang w:val="vi-VN" w:eastAsia="vi-VN"/>
        </w:rPr>
        <w:t>.</w:t>
      </w:r>
      <w:r w:rsidRPr="00C81307">
        <w:rPr>
          <w:sz w:val="24"/>
          <w:szCs w:val="24"/>
        </w:rPr>
        <w:t xml:space="preserve"> </w:t>
      </w:r>
      <w:r w:rsidRPr="00C81307">
        <w:rPr>
          <w:sz w:val="24"/>
          <w:szCs w:val="24"/>
          <w:lang w:val="vi-VN" w:eastAsia="vi-VN"/>
        </w:rPr>
        <w:t xml:space="preserve">Qua đó khẳng định, công tác xây dựng, </w:t>
      </w:r>
      <w:r w:rsidRPr="00C81307">
        <w:rPr>
          <w:sz w:val="24"/>
          <w:szCs w:val="24"/>
          <w:lang w:eastAsia="vi-VN"/>
        </w:rPr>
        <w:t xml:space="preserve">nuôi dưỡng, </w:t>
      </w:r>
      <w:r w:rsidRPr="00C81307">
        <w:rPr>
          <w:sz w:val="24"/>
          <w:szCs w:val="24"/>
          <w:lang w:val="vi-VN" w:eastAsia="vi-VN"/>
        </w:rPr>
        <w:t xml:space="preserve">nhân rộng điển hình đã tạo động lực mạnh mẽ để khơi dậy trong </w:t>
      </w:r>
      <w:r w:rsidRPr="00C81307">
        <w:rPr>
          <w:sz w:val="24"/>
          <w:szCs w:val="24"/>
          <w:lang w:eastAsia="vi-VN"/>
        </w:rPr>
        <w:t>các tổ chức đảng, cán bộ, đảng viên, công chức, viên chức và người lao động tư tưởng</w:t>
      </w:r>
      <w:r w:rsidRPr="00C81307">
        <w:rPr>
          <w:sz w:val="24"/>
          <w:szCs w:val="24"/>
          <w:lang w:val="vi-VN" w:eastAsia="vi-VN"/>
        </w:rPr>
        <w:t xml:space="preserve"> tiến công, </w:t>
      </w:r>
      <w:r w:rsidRPr="00C81307">
        <w:rPr>
          <w:sz w:val="24"/>
          <w:szCs w:val="24"/>
          <w:lang w:eastAsia="vi-VN"/>
        </w:rPr>
        <w:t xml:space="preserve">tinh thần trách nhiệm, </w:t>
      </w:r>
      <w:r w:rsidRPr="00C81307">
        <w:rPr>
          <w:sz w:val="24"/>
          <w:szCs w:val="24"/>
          <w:lang w:val="vi-VN" w:eastAsia="vi-VN"/>
        </w:rPr>
        <w:t>sức sáng tạo, khắc phục khó khăn, vươn lên hoàn thành xuất sắc nhiệm vụ</w:t>
      </w:r>
      <w:r w:rsidRPr="00C81307">
        <w:rPr>
          <w:sz w:val="24"/>
          <w:szCs w:val="24"/>
          <w:lang w:eastAsia="vi-VN"/>
        </w:rPr>
        <w:t xml:space="preserve"> được giao. </w:t>
      </w:r>
    </w:p>
    <w:p w:rsidR="00BA0E7B" w:rsidRPr="00C81307" w:rsidRDefault="00BA0E7B" w:rsidP="00BA0E7B">
      <w:pPr>
        <w:shd w:val="clear" w:color="auto" w:fill="FFFFFF"/>
        <w:ind w:firstLine="567"/>
        <w:jc w:val="both"/>
        <w:rPr>
          <w:i/>
          <w:sz w:val="24"/>
          <w:szCs w:val="24"/>
          <w:lang w:val="vi-VN" w:eastAsia="vi-VN"/>
        </w:rPr>
      </w:pPr>
      <w:r w:rsidRPr="00C81307">
        <w:rPr>
          <w:b/>
          <w:bCs/>
          <w:i/>
          <w:sz w:val="24"/>
          <w:szCs w:val="24"/>
          <w:lang w:eastAsia="vi-VN"/>
        </w:rPr>
        <w:t>Thứ tư, t</w:t>
      </w:r>
      <w:r w:rsidRPr="00C81307">
        <w:rPr>
          <w:b/>
          <w:bCs/>
          <w:i/>
          <w:sz w:val="24"/>
          <w:szCs w:val="24"/>
          <w:lang w:val="vi-VN" w:eastAsia="vi-VN"/>
        </w:rPr>
        <w:t>ăng cường vai trò lãnh đạo</w:t>
      </w:r>
      <w:r w:rsidRPr="00C81307">
        <w:rPr>
          <w:b/>
          <w:bCs/>
          <w:i/>
          <w:sz w:val="24"/>
          <w:szCs w:val="24"/>
          <w:lang w:eastAsia="vi-VN"/>
        </w:rPr>
        <w:t xml:space="preserve"> </w:t>
      </w:r>
      <w:r w:rsidRPr="00C81307">
        <w:rPr>
          <w:b/>
          <w:bCs/>
          <w:i/>
          <w:sz w:val="24"/>
          <w:szCs w:val="24"/>
          <w:lang w:val="vi-VN" w:eastAsia="vi-VN"/>
        </w:rPr>
        <w:t xml:space="preserve">trong xây dựng, </w:t>
      </w:r>
      <w:r w:rsidRPr="00C81307">
        <w:rPr>
          <w:b/>
          <w:bCs/>
          <w:i/>
          <w:sz w:val="24"/>
          <w:szCs w:val="24"/>
          <w:lang w:eastAsia="vi-VN"/>
        </w:rPr>
        <w:t xml:space="preserve">nuôi dưỡng, </w:t>
      </w:r>
      <w:r w:rsidRPr="00C81307">
        <w:rPr>
          <w:b/>
          <w:bCs/>
          <w:i/>
          <w:sz w:val="24"/>
          <w:szCs w:val="24"/>
          <w:lang w:val="vi-VN" w:eastAsia="vi-VN"/>
        </w:rPr>
        <w:t xml:space="preserve">nhân rộng </w:t>
      </w:r>
      <w:r w:rsidRPr="00C81307">
        <w:rPr>
          <w:b/>
          <w:bCs/>
          <w:i/>
          <w:sz w:val="24"/>
          <w:szCs w:val="24"/>
          <w:lang w:eastAsia="vi-VN"/>
        </w:rPr>
        <w:t xml:space="preserve">gương </w:t>
      </w:r>
      <w:r w:rsidRPr="00C81307">
        <w:rPr>
          <w:b/>
          <w:bCs/>
          <w:i/>
          <w:sz w:val="24"/>
          <w:szCs w:val="24"/>
          <w:lang w:val="vi-VN" w:eastAsia="vi-VN"/>
        </w:rPr>
        <w:t>điển hình</w:t>
      </w:r>
      <w:r w:rsidRPr="00C81307">
        <w:rPr>
          <w:b/>
          <w:bCs/>
          <w:i/>
          <w:sz w:val="24"/>
          <w:szCs w:val="24"/>
          <w:lang w:eastAsia="vi-VN"/>
        </w:rPr>
        <w:t xml:space="preserve">. </w:t>
      </w:r>
      <w:r w:rsidRPr="00C81307">
        <w:rPr>
          <w:b/>
          <w:bCs/>
          <w:i/>
          <w:sz w:val="24"/>
          <w:szCs w:val="24"/>
          <w:lang w:val="vi-VN" w:eastAsia="vi-VN"/>
        </w:rPr>
        <w:t xml:space="preserve"> </w:t>
      </w:r>
    </w:p>
    <w:p w:rsidR="00BA0E7B" w:rsidRPr="00C81307" w:rsidRDefault="00BA0E7B" w:rsidP="00BA0E7B">
      <w:pPr>
        <w:shd w:val="clear" w:color="auto" w:fill="FFFFFF"/>
        <w:ind w:firstLine="567"/>
        <w:jc w:val="both"/>
        <w:rPr>
          <w:sz w:val="24"/>
          <w:szCs w:val="24"/>
          <w:lang w:val="vi-VN" w:eastAsia="vi-VN"/>
        </w:rPr>
      </w:pPr>
      <w:r w:rsidRPr="00C81307">
        <w:rPr>
          <w:sz w:val="24"/>
          <w:szCs w:val="24"/>
          <w:lang w:eastAsia="vi-VN"/>
        </w:rPr>
        <w:t>T</w:t>
      </w:r>
      <w:r w:rsidRPr="00C81307">
        <w:rPr>
          <w:sz w:val="24"/>
          <w:szCs w:val="24"/>
          <w:lang w:val="vi-VN" w:eastAsia="vi-VN"/>
        </w:rPr>
        <w:t xml:space="preserve">hời gian qua, các cấp ủy đảng, người đứng đầu </w:t>
      </w:r>
      <w:r w:rsidRPr="00C81307">
        <w:rPr>
          <w:sz w:val="24"/>
          <w:szCs w:val="24"/>
          <w:lang w:eastAsia="vi-VN"/>
        </w:rPr>
        <w:t xml:space="preserve">cấp uỷ </w:t>
      </w:r>
      <w:r w:rsidRPr="00C81307">
        <w:rPr>
          <w:sz w:val="24"/>
          <w:szCs w:val="24"/>
          <w:lang w:val="vi-VN" w:eastAsia="vi-VN"/>
        </w:rPr>
        <w:t>có sự quan tâm lãnh đạo, chỉ đạo xây dựng</w:t>
      </w:r>
      <w:r w:rsidRPr="00C81307">
        <w:rPr>
          <w:sz w:val="24"/>
          <w:szCs w:val="24"/>
          <w:lang w:eastAsia="vi-VN"/>
        </w:rPr>
        <w:t xml:space="preserve">, nuôi dưỡng </w:t>
      </w:r>
      <w:r w:rsidRPr="00C81307">
        <w:rPr>
          <w:sz w:val="24"/>
          <w:szCs w:val="24"/>
          <w:lang w:val="vi-VN" w:eastAsia="vi-VN"/>
        </w:rPr>
        <w:t xml:space="preserve">và nhân rộng </w:t>
      </w:r>
      <w:r w:rsidRPr="00C81307">
        <w:rPr>
          <w:sz w:val="24"/>
          <w:szCs w:val="24"/>
          <w:lang w:eastAsia="vi-VN"/>
        </w:rPr>
        <w:t xml:space="preserve">gương </w:t>
      </w:r>
      <w:r w:rsidRPr="00C81307">
        <w:rPr>
          <w:sz w:val="24"/>
          <w:szCs w:val="24"/>
          <w:lang w:val="vi-VN" w:eastAsia="vi-VN"/>
        </w:rPr>
        <w:t xml:space="preserve">điển hình. </w:t>
      </w:r>
      <w:r w:rsidRPr="00C81307">
        <w:rPr>
          <w:sz w:val="24"/>
          <w:szCs w:val="24"/>
          <w:lang w:eastAsia="vi-VN"/>
        </w:rPr>
        <w:t>Lãnh đạo các</w:t>
      </w:r>
      <w:r w:rsidRPr="00C81307">
        <w:rPr>
          <w:sz w:val="24"/>
          <w:szCs w:val="24"/>
          <w:lang w:val="vi-VN" w:eastAsia="vi-VN"/>
        </w:rPr>
        <w:t xml:space="preserve"> cơ quan</w:t>
      </w:r>
      <w:r w:rsidRPr="00C81307">
        <w:rPr>
          <w:sz w:val="24"/>
          <w:szCs w:val="24"/>
          <w:lang w:eastAsia="vi-VN"/>
        </w:rPr>
        <w:t>,</w:t>
      </w:r>
      <w:r w:rsidRPr="00C81307">
        <w:rPr>
          <w:sz w:val="24"/>
          <w:szCs w:val="24"/>
          <w:lang w:val="vi-VN" w:eastAsia="vi-VN"/>
        </w:rPr>
        <w:t xml:space="preserve"> đơn vị, </w:t>
      </w:r>
      <w:r w:rsidRPr="00C81307">
        <w:rPr>
          <w:sz w:val="24"/>
          <w:szCs w:val="24"/>
          <w:lang w:eastAsia="vi-VN"/>
        </w:rPr>
        <w:t xml:space="preserve">doanh nghiệp </w:t>
      </w:r>
      <w:r w:rsidRPr="00C81307">
        <w:rPr>
          <w:sz w:val="24"/>
          <w:szCs w:val="24"/>
          <w:lang w:val="vi-VN" w:eastAsia="vi-VN"/>
        </w:rPr>
        <w:t xml:space="preserve">với vai trò là Chủ </w:t>
      </w:r>
      <w:r w:rsidRPr="00C81307">
        <w:rPr>
          <w:sz w:val="24"/>
          <w:szCs w:val="24"/>
          <w:lang w:val="vi-VN" w:eastAsia="vi-VN"/>
        </w:rPr>
        <w:lastRenderedPageBreak/>
        <w:t>tịch Hội đồng Thi đua - Khen thưởng đã lãnh đạo, chỉ đạo</w:t>
      </w:r>
      <w:r w:rsidRPr="00C81307">
        <w:rPr>
          <w:sz w:val="24"/>
          <w:szCs w:val="24"/>
          <w:lang w:eastAsia="vi-VN"/>
        </w:rPr>
        <w:t xml:space="preserve"> </w:t>
      </w:r>
      <w:r w:rsidRPr="00C81307">
        <w:rPr>
          <w:sz w:val="24"/>
          <w:szCs w:val="24"/>
          <w:lang w:val="vi-VN" w:eastAsia="vi-VN"/>
        </w:rPr>
        <w:t xml:space="preserve">triển khai xây dựng, </w:t>
      </w:r>
      <w:r w:rsidRPr="00C81307">
        <w:rPr>
          <w:sz w:val="24"/>
          <w:szCs w:val="24"/>
          <w:lang w:eastAsia="vi-VN"/>
        </w:rPr>
        <w:t xml:space="preserve">nuôi dưỡng, </w:t>
      </w:r>
      <w:r w:rsidRPr="00C81307">
        <w:rPr>
          <w:sz w:val="24"/>
          <w:szCs w:val="24"/>
          <w:lang w:val="vi-VN" w:eastAsia="vi-VN"/>
        </w:rPr>
        <w:t xml:space="preserve">nhân rộng gương điển hình; có các cơ chế, chính sách phù hợp nhằm tạo môi trường, điều kiện thuận lợi để các tập thể, cá nhân được thể hiện, phát huy năng lực sở trường, được bồi dưỡng, rèn luyện, thực sự trở thành những nhân tố tích cực, có sức ảnh hưởng, lan tỏa sâu rộng trong cơ quan, đơn vị, </w:t>
      </w:r>
      <w:r w:rsidRPr="00C81307">
        <w:rPr>
          <w:sz w:val="24"/>
          <w:szCs w:val="24"/>
          <w:lang w:eastAsia="vi-VN"/>
        </w:rPr>
        <w:t xml:space="preserve">doanh nghiệp và </w:t>
      </w:r>
      <w:r w:rsidRPr="00C81307">
        <w:rPr>
          <w:sz w:val="24"/>
          <w:szCs w:val="24"/>
          <w:lang w:val="vi-VN" w:eastAsia="vi-VN"/>
        </w:rPr>
        <w:t>cộng đồng.</w:t>
      </w:r>
    </w:p>
    <w:p w:rsidR="00BA0E7B" w:rsidRPr="00C81307" w:rsidRDefault="00BA0E7B" w:rsidP="00BA0E7B">
      <w:pPr>
        <w:shd w:val="clear" w:color="auto" w:fill="FFFFFF"/>
        <w:ind w:firstLine="567"/>
        <w:jc w:val="both"/>
        <w:rPr>
          <w:sz w:val="24"/>
          <w:szCs w:val="24"/>
          <w:lang w:val="vi-VN" w:eastAsia="vi-VN"/>
        </w:rPr>
      </w:pPr>
      <w:r w:rsidRPr="00C81307">
        <w:rPr>
          <w:sz w:val="24"/>
          <w:szCs w:val="24"/>
          <w:lang w:val="vi-VN" w:eastAsia="vi-VN"/>
        </w:rPr>
        <w:t xml:space="preserve">Cùng với việc tuyên truyền, biểu dương, cấp ủy, người đứng đầu các cơ quan, đơn vị, </w:t>
      </w:r>
      <w:r w:rsidRPr="00C81307">
        <w:rPr>
          <w:sz w:val="24"/>
          <w:szCs w:val="24"/>
          <w:lang w:eastAsia="vi-VN"/>
        </w:rPr>
        <w:t>doanh nghiệp</w:t>
      </w:r>
      <w:r w:rsidRPr="00C81307">
        <w:rPr>
          <w:sz w:val="24"/>
          <w:szCs w:val="24"/>
          <w:lang w:val="vi-VN" w:eastAsia="vi-VN"/>
        </w:rPr>
        <w:t xml:space="preserve"> đã quan tâm bố trí kinh phí cũng như huy động từ các nguồn tài trợ hợp pháp để tạo nguồn quỹ động viên, khen thưởng kịp thời cho các tập thể, cá nhân </w:t>
      </w:r>
      <w:r w:rsidRPr="00C81307">
        <w:rPr>
          <w:sz w:val="24"/>
          <w:szCs w:val="24"/>
          <w:lang w:eastAsia="vi-VN"/>
        </w:rPr>
        <w:t>là gương điển hình</w:t>
      </w:r>
      <w:r w:rsidRPr="00C81307">
        <w:rPr>
          <w:sz w:val="24"/>
          <w:szCs w:val="24"/>
          <w:lang w:val="vi-VN" w:eastAsia="vi-VN"/>
        </w:rPr>
        <w:t xml:space="preserve">, từ đó cổ vũ, động viên </w:t>
      </w:r>
      <w:r w:rsidRPr="00C81307">
        <w:rPr>
          <w:sz w:val="24"/>
          <w:szCs w:val="24"/>
          <w:lang w:eastAsia="vi-VN"/>
        </w:rPr>
        <w:t xml:space="preserve">học tập và làm theo Bác, hưởng ứng tích cực </w:t>
      </w:r>
      <w:r w:rsidRPr="00C81307">
        <w:rPr>
          <w:sz w:val="24"/>
          <w:szCs w:val="24"/>
          <w:lang w:val="vi-VN" w:eastAsia="vi-VN"/>
        </w:rPr>
        <w:t>các phong trào thi đua yêu nước</w:t>
      </w:r>
      <w:r w:rsidRPr="00C81307">
        <w:rPr>
          <w:sz w:val="24"/>
          <w:szCs w:val="24"/>
          <w:lang w:eastAsia="vi-VN"/>
        </w:rPr>
        <w:t xml:space="preserve"> khác</w:t>
      </w:r>
      <w:r w:rsidRPr="00C81307">
        <w:rPr>
          <w:sz w:val="24"/>
          <w:szCs w:val="24"/>
          <w:lang w:val="vi-VN" w:eastAsia="vi-VN"/>
        </w:rPr>
        <w:t>, góp phần hoàn thành xuất sắc nhiệm vụ được giao.</w:t>
      </w:r>
    </w:p>
    <w:p w:rsidR="00BA0E7B" w:rsidRPr="00C81307" w:rsidRDefault="00BA0E7B" w:rsidP="00BA0E7B">
      <w:pPr>
        <w:shd w:val="clear" w:color="auto" w:fill="FFFFFF"/>
        <w:ind w:firstLine="567"/>
        <w:jc w:val="both"/>
        <w:rPr>
          <w:sz w:val="24"/>
          <w:szCs w:val="24"/>
          <w:shd w:val="clear" w:color="auto" w:fill="FFFFFF"/>
          <w:lang w:eastAsia="vi-VN"/>
        </w:rPr>
      </w:pPr>
      <w:r w:rsidRPr="00C81307">
        <w:rPr>
          <w:b/>
          <w:i/>
          <w:sz w:val="24"/>
          <w:szCs w:val="24"/>
          <w:shd w:val="clear" w:color="auto" w:fill="FFFFFF"/>
          <w:lang w:val="vi-VN" w:eastAsia="vi-VN"/>
        </w:rPr>
        <w:t>Tuy nhiên,</w:t>
      </w:r>
      <w:r w:rsidRPr="00C81307">
        <w:rPr>
          <w:sz w:val="24"/>
          <w:szCs w:val="24"/>
          <w:shd w:val="clear" w:color="auto" w:fill="FFFFFF"/>
          <w:lang w:val="vi-VN" w:eastAsia="vi-VN"/>
        </w:rPr>
        <w:t xml:space="preserve"> công tác lãnh đạo, chỉ đạo việc xây dựng, </w:t>
      </w:r>
      <w:r w:rsidRPr="00C81307">
        <w:rPr>
          <w:sz w:val="24"/>
          <w:szCs w:val="24"/>
          <w:shd w:val="clear" w:color="auto" w:fill="FFFFFF"/>
          <w:lang w:eastAsia="vi-VN"/>
        </w:rPr>
        <w:t xml:space="preserve">nuôi dưỡng, </w:t>
      </w:r>
      <w:r w:rsidRPr="00C81307">
        <w:rPr>
          <w:sz w:val="24"/>
          <w:szCs w:val="24"/>
          <w:shd w:val="clear" w:color="auto" w:fill="FFFFFF"/>
          <w:lang w:val="vi-VN" w:eastAsia="vi-VN"/>
        </w:rPr>
        <w:t xml:space="preserve">nhân rộng </w:t>
      </w:r>
      <w:r w:rsidRPr="00C81307">
        <w:rPr>
          <w:sz w:val="24"/>
          <w:szCs w:val="24"/>
          <w:shd w:val="clear" w:color="auto" w:fill="FFFFFF"/>
          <w:lang w:eastAsia="vi-VN"/>
        </w:rPr>
        <w:t xml:space="preserve">gương </w:t>
      </w:r>
      <w:r w:rsidRPr="00C81307">
        <w:rPr>
          <w:sz w:val="24"/>
          <w:szCs w:val="24"/>
          <w:shd w:val="clear" w:color="auto" w:fill="FFFFFF"/>
          <w:lang w:val="vi-VN" w:eastAsia="vi-VN"/>
        </w:rPr>
        <w:t xml:space="preserve">điển hình ở một số </w:t>
      </w:r>
      <w:r w:rsidRPr="00C81307">
        <w:rPr>
          <w:sz w:val="24"/>
          <w:szCs w:val="24"/>
          <w:shd w:val="clear" w:color="auto" w:fill="FFFFFF"/>
          <w:lang w:eastAsia="vi-VN"/>
        </w:rPr>
        <w:t>đơn vị</w:t>
      </w:r>
      <w:r w:rsidRPr="00C81307">
        <w:rPr>
          <w:sz w:val="24"/>
          <w:szCs w:val="24"/>
          <w:shd w:val="clear" w:color="auto" w:fill="FFFFFF"/>
          <w:lang w:val="vi-VN" w:eastAsia="vi-VN"/>
        </w:rPr>
        <w:t xml:space="preserve"> chưa được quan tâm đúng mức</w:t>
      </w:r>
      <w:r w:rsidRPr="00C81307">
        <w:rPr>
          <w:sz w:val="24"/>
          <w:szCs w:val="24"/>
          <w:shd w:val="clear" w:color="auto" w:fill="FFFFFF"/>
          <w:lang w:eastAsia="vi-VN"/>
        </w:rPr>
        <w:t>. Có đơn vị chưa thực hiện việc biểu dương gương điển hình hàng tháng tại chi bộ. Do đó, v</w:t>
      </w:r>
      <w:r w:rsidRPr="00C81307">
        <w:rPr>
          <w:sz w:val="24"/>
          <w:szCs w:val="24"/>
          <w:shd w:val="clear" w:color="auto" w:fill="FFFFFF"/>
          <w:lang w:val="vi-VN" w:eastAsia="vi-VN"/>
        </w:rPr>
        <w:t xml:space="preserve">iệc xây dựng </w:t>
      </w:r>
      <w:r w:rsidRPr="00C81307">
        <w:rPr>
          <w:sz w:val="24"/>
          <w:szCs w:val="24"/>
          <w:shd w:val="clear" w:color="auto" w:fill="FFFFFF"/>
          <w:lang w:eastAsia="vi-VN"/>
        </w:rPr>
        <w:t xml:space="preserve">gương </w:t>
      </w:r>
      <w:r w:rsidRPr="00C81307">
        <w:rPr>
          <w:sz w:val="24"/>
          <w:szCs w:val="24"/>
          <w:shd w:val="clear" w:color="auto" w:fill="FFFFFF"/>
          <w:lang w:val="vi-VN" w:eastAsia="vi-VN"/>
        </w:rPr>
        <w:t xml:space="preserve">điển hình </w:t>
      </w:r>
      <w:r w:rsidRPr="00C81307">
        <w:rPr>
          <w:sz w:val="24"/>
          <w:szCs w:val="24"/>
          <w:shd w:val="clear" w:color="auto" w:fill="FFFFFF"/>
          <w:lang w:eastAsia="vi-VN"/>
        </w:rPr>
        <w:t xml:space="preserve">ở những đơn vị này </w:t>
      </w:r>
      <w:r w:rsidRPr="00C81307">
        <w:rPr>
          <w:sz w:val="24"/>
          <w:szCs w:val="24"/>
          <w:shd w:val="clear" w:color="auto" w:fill="FFFFFF"/>
          <w:lang w:val="vi-VN" w:eastAsia="vi-VN"/>
        </w:rPr>
        <w:t xml:space="preserve">chủ yếu </w:t>
      </w:r>
      <w:r w:rsidRPr="00C81307">
        <w:rPr>
          <w:sz w:val="24"/>
          <w:szCs w:val="24"/>
          <w:shd w:val="clear" w:color="auto" w:fill="FFFFFF"/>
          <w:lang w:eastAsia="vi-VN"/>
        </w:rPr>
        <w:t>khi đến sơ, tổng kết mới tìm kiếm gương điển hình</w:t>
      </w:r>
      <w:r w:rsidRPr="00C81307">
        <w:rPr>
          <w:sz w:val="24"/>
          <w:szCs w:val="24"/>
          <w:shd w:val="clear" w:color="auto" w:fill="FFFFFF"/>
          <w:lang w:val="vi-VN" w:eastAsia="vi-VN"/>
        </w:rPr>
        <w:t xml:space="preserve">. </w:t>
      </w:r>
      <w:r w:rsidRPr="00C81307">
        <w:rPr>
          <w:sz w:val="24"/>
          <w:szCs w:val="24"/>
          <w:shd w:val="clear" w:color="auto" w:fill="FFFFFF"/>
          <w:lang w:eastAsia="vi-VN"/>
        </w:rPr>
        <w:t>Một số gương điển hình còn mang tính định tính, chưa có định lượng nên tá</w:t>
      </w:r>
      <w:r w:rsidRPr="00C81307">
        <w:rPr>
          <w:sz w:val="24"/>
          <w:szCs w:val="24"/>
          <w:shd w:val="clear" w:color="auto" w:fill="FFFFFF"/>
          <w:lang w:val="vi-VN" w:eastAsia="vi-VN"/>
        </w:rPr>
        <w:t>c dụng</w:t>
      </w:r>
      <w:r w:rsidRPr="00C81307">
        <w:rPr>
          <w:sz w:val="24"/>
          <w:szCs w:val="24"/>
          <w:shd w:val="clear" w:color="auto" w:fill="FFFFFF"/>
          <w:lang w:eastAsia="vi-VN"/>
        </w:rPr>
        <w:t xml:space="preserve"> “nhân rộng”</w:t>
      </w:r>
      <w:r w:rsidRPr="00C81307">
        <w:rPr>
          <w:sz w:val="24"/>
          <w:szCs w:val="24"/>
          <w:shd w:val="clear" w:color="auto" w:fill="FFFFFF"/>
          <w:lang w:val="vi-VN" w:eastAsia="vi-VN"/>
        </w:rPr>
        <w:t xml:space="preserve"> chưa thực sự rõ nét, tính thuyết phục và sự lan tỏa còn hạn chế. Công tác tuyên truyền các </w:t>
      </w:r>
      <w:r w:rsidRPr="00C81307">
        <w:rPr>
          <w:sz w:val="24"/>
          <w:szCs w:val="24"/>
          <w:shd w:val="clear" w:color="auto" w:fill="FFFFFF"/>
          <w:lang w:eastAsia="vi-VN"/>
        </w:rPr>
        <w:t>gương</w:t>
      </w:r>
      <w:r w:rsidRPr="00C81307">
        <w:rPr>
          <w:sz w:val="24"/>
          <w:szCs w:val="24"/>
          <w:shd w:val="clear" w:color="auto" w:fill="FFFFFF"/>
          <w:lang w:val="vi-VN" w:eastAsia="vi-VN"/>
        </w:rPr>
        <w:t xml:space="preserve"> điển hình mặc dù đã được quan tâm nhưng còn cứng nhắc, đơn điệu, chưa phong phú, đa dạng, chưa tạo được sự tương tác tích cực. Công tác bồi dưỡng, giới thiệu điển hình để cấp trên biểu dương, khen thưởng ở một số đơn vị còn thụ động, chưa duy trì thường xuyên. Việc sơ kết, tổng kết, biểu dương, khen thưởng các tập thể, cá nhân </w:t>
      </w:r>
      <w:r w:rsidRPr="00C81307">
        <w:rPr>
          <w:sz w:val="24"/>
          <w:szCs w:val="24"/>
          <w:shd w:val="clear" w:color="auto" w:fill="FFFFFF"/>
          <w:lang w:eastAsia="vi-VN"/>
        </w:rPr>
        <w:t>điển hình</w:t>
      </w:r>
      <w:r w:rsidR="00C81307" w:rsidRPr="00C81307">
        <w:rPr>
          <w:sz w:val="24"/>
          <w:szCs w:val="24"/>
          <w:shd w:val="clear" w:color="auto" w:fill="FFFFFF"/>
          <w:lang w:val="vi-VN" w:eastAsia="vi-VN"/>
        </w:rPr>
        <w:t xml:space="preserve"> có nơi</w:t>
      </w:r>
      <w:r w:rsidR="00C81307" w:rsidRPr="00C81307">
        <w:rPr>
          <w:sz w:val="24"/>
          <w:szCs w:val="24"/>
          <w:shd w:val="clear" w:color="auto" w:fill="FFFFFF"/>
          <w:lang w:val="en-US" w:eastAsia="vi-VN"/>
        </w:rPr>
        <w:t xml:space="preserve"> </w:t>
      </w:r>
      <w:r w:rsidRPr="00C81307">
        <w:rPr>
          <w:sz w:val="24"/>
          <w:szCs w:val="24"/>
          <w:shd w:val="clear" w:color="auto" w:fill="FFFFFF"/>
          <w:lang w:val="vi-VN" w:eastAsia="vi-VN"/>
        </w:rPr>
        <w:t>chưa được tiến hành kịp thời.</w:t>
      </w:r>
    </w:p>
    <w:p w:rsidR="00BA0E7B" w:rsidRPr="00C81307" w:rsidRDefault="00BA0E7B" w:rsidP="00BA0E7B">
      <w:pPr>
        <w:shd w:val="clear" w:color="auto" w:fill="FFFFFF"/>
        <w:ind w:firstLine="567"/>
        <w:jc w:val="both"/>
        <w:rPr>
          <w:sz w:val="24"/>
          <w:szCs w:val="24"/>
          <w:shd w:val="clear" w:color="auto" w:fill="FFFFFF"/>
          <w:lang w:eastAsia="vi-VN"/>
        </w:rPr>
      </w:pPr>
      <w:r w:rsidRPr="00C81307">
        <w:rPr>
          <w:sz w:val="24"/>
          <w:szCs w:val="24"/>
          <w:shd w:val="clear" w:color="auto" w:fill="FFFFFF"/>
          <w:lang w:eastAsia="vi-VN"/>
        </w:rPr>
        <w:t xml:space="preserve">Để công tác xây dựng, nuôi dưỡng, nhân rộng gương điển hình trong thời gian tới đạt kết quả tốt hơn, các cấp uỷ cần quan tâm thực hiện một số giải pháp:  </w:t>
      </w:r>
    </w:p>
    <w:p w:rsidR="00BA0E7B" w:rsidRPr="00C81307" w:rsidRDefault="00BA0E7B" w:rsidP="00BA0E7B">
      <w:pPr>
        <w:shd w:val="clear" w:color="auto" w:fill="FFFFFF"/>
        <w:ind w:firstLine="567"/>
        <w:jc w:val="both"/>
        <w:rPr>
          <w:sz w:val="24"/>
          <w:szCs w:val="24"/>
          <w:shd w:val="clear" w:color="auto" w:fill="FFFFFF"/>
          <w:lang w:eastAsia="vi-VN"/>
        </w:rPr>
      </w:pPr>
      <w:r w:rsidRPr="00C81307">
        <w:rPr>
          <w:i/>
          <w:sz w:val="24"/>
          <w:szCs w:val="24"/>
          <w:shd w:val="clear" w:color="auto" w:fill="FFFFFF"/>
          <w:lang w:eastAsia="vi-VN"/>
        </w:rPr>
        <w:t xml:space="preserve">Tước hết, </w:t>
      </w:r>
      <w:r w:rsidRPr="00C81307">
        <w:rPr>
          <w:sz w:val="24"/>
          <w:szCs w:val="24"/>
          <w:shd w:val="clear" w:color="auto" w:fill="FFFFFF"/>
          <w:lang w:val="vi-VN" w:eastAsia="vi-VN"/>
        </w:rPr>
        <w:t xml:space="preserve">tiếp tục tăng cường, nâng cao vai trò, trách nhiệm của cấp ủy đảng, người đứng đầu cơ quan, đơn vị, </w:t>
      </w:r>
      <w:r w:rsidRPr="00C81307">
        <w:rPr>
          <w:sz w:val="24"/>
          <w:szCs w:val="24"/>
          <w:shd w:val="clear" w:color="auto" w:fill="FFFFFF"/>
          <w:lang w:eastAsia="vi-VN"/>
        </w:rPr>
        <w:t>doanh nghiệp</w:t>
      </w:r>
      <w:r w:rsidRPr="00C81307">
        <w:rPr>
          <w:sz w:val="24"/>
          <w:szCs w:val="24"/>
          <w:shd w:val="clear" w:color="auto" w:fill="FFFFFF"/>
          <w:lang w:val="vi-VN" w:eastAsia="vi-VN"/>
        </w:rPr>
        <w:t xml:space="preserve">. Từ đó quan tâm lãnh đạo, chỉ đạo, có kế hoạch cụ thể về xây dựng, </w:t>
      </w:r>
      <w:r w:rsidRPr="00C81307">
        <w:rPr>
          <w:sz w:val="24"/>
          <w:szCs w:val="24"/>
          <w:shd w:val="clear" w:color="auto" w:fill="FFFFFF"/>
          <w:lang w:eastAsia="vi-VN"/>
        </w:rPr>
        <w:t xml:space="preserve">nuôi </w:t>
      </w:r>
      <w:r w:rsidRPr="00C81307">
        <w:rPr>
          <w:sz w:val="24"/>
          <w:szCs w:val="24"/>
          <w:shd w:val="clear" w:color="auto" w:fill="FFFFFF"/>
          <w:lang w:val="vi-VN" w:eastAsia="vi-VN"/>
        </w:rPr>
        <w:t xml:space="preserve">dưỡng và </w:t>
      </w:r>
      <w:r w:rsidRPr="00C81307">
        <w:rPr>
          <w:sz w:val="24"/>
          <w:szCs w:val="24"/>
          <w:shd w:val="clear" w:color="auto" w:fill="FFFFFF"/>
          <w:lang w:eastAsia="vi-VN"/>
        </w:rPr>
        <w:t>nhân rộng gương điển hình;</w:t>
      </w:r>
      <w:r w:rsidRPr="00C81307">
        <w:rPr>
          <w:sz w:val="24"/>
          <w:szCs w:val="24"/>
          <w:shd w:val="clear" w:color="auto" w:fill="FFFFFF"/>
          <w:lang w:val="vi-VN" w:eastAsia="vi-VN"/>
        </w:rPr>
        <w:t xml:space="preserve"> duy trì </w:t>
      </w:r>
      <w:r w:rsidRPr="00C81307">
        <w:rPr>
          <w:sz w:val="24"/>
          <w:szCs w:val="24"/>
          <w:shd w:val="clear" w:color="auto" w:fill="FFFFFF"/>
          <w:lang w:eastAsia="vi-VN"/>
        </w:rPr>
        <w:t>công việc này</w:t>
      </w:r>
      <w:r w:rsidRPr="00C81307">
        <w:rPr>
          <w:sz w:val="24"/>
          <w:szCs w:val="24"/>
          <w:shd w:val="clear" w:color="auto" w:fill="FFFFFF"/>
          <w:lang w:val="vi-VN" w:eastAsia="vi-VN"/>
        </w:rPr>
        <w:t xml:space="preserve"> thành nền nếp, thường xuyên. </w:t>
      </w:r>
    </w:p>
    <w:p w:rsidR="00BA0E7B" w:rsidRPr="00C81307" w:rsidRDefault="00BA0E7B" w:rsidP="00BA0E7B">
      <w:pPr>
        <w:shd w:val="clear" w:color="auto" w:fill="FFFFFF"/>
        <w:ind w:firstLine="567"/>
        <w:jc w:val="both"/>
        <w:textAlignment w:val="baseline"/>
        <w:rPr>
          <w:sz w:val="24"/>
          <w:szCs w:val="24"/>
          <w:bdr w:val="none" w:sz="0" w:space="0" w:color="auto" w:frame="1"/>
          <w:lang w:eastAsia="vi-VN"/>
        </w:rPr>
      </w:pPr>
      <w:r w:rsidRPr="00C81307">
        <w:rPr>
          <w:i/>
          <w:sz w:val="24"/>
          <w:szCs w:val="24"/>
          <w:bdr w:val="none" w:sz="0" w:space="0" w:color="auto" w:frame="1"/>
          <w:lang w:eastAsia="vi-VN"/>
        </w:rPr>
        <w:t xml:space="preserve">Thứ hai, </w:t>
      </w:r>
      <w:r w:rsidRPr="00C81307">
        <w:rPr>
          <w:sz w:val="24"/>
          <w:szCs w:val="24"/>
          <w:bdr w:val="none" w:sz="0" w:space="0" w:color="auto" w:frame="1"/>
          <w:lang w:eastAsia="vi-VN"/>
        </w:rPr>
        <w:t xml:space="preserve">tiếp tục </w:t>
      </w:r>
      <w:r w:rsidRPr="00C81307">
        <w:rPr>
          <w:sz w:val="24"/>
          <w:szCs w:val="24"/>
          <w:bdr w:val="none" w:sz="0" w:space="0" w:color="auto" w:frame="1"/>
          <w:lang w:val="vi-VN" w:eastAsia="vi-VN"/>
        </w:rPr>
        <w:t xml:space="preserve">đẩy mạnh tuyên truyền, giáo dục tư tưởng, đạo đức, phong cách Hồ Chí Minh. Đưa nội dung </w:t>
      </w:r>
      <w:r w:rsidRPr="00C81307">
        <w:rPr>
          <w:sz w:val="24"/>
          <w:szCs w:val="24"/>
          <w:bdr w:val="none" w:sz="0" w:space="0" w:color="auto" w:frame="1"/>
          <w:lang w:eastAsia="vi-VN"/>
        </w:rPr>
        <w:t>này</w:t>
      </w:r>
      <w:r w:rsidRPr="00C81307">
        <w:rPr>
          <w:sz w:val="24"/>
          <w:szCs w:val="24"/>
          <w:bdr w:val="none" w:sz="0" w:space="0" w:color="auto" w:frame="1"/>
          <w:lang w:val="vi-VN" w:eastAsia="vi-VN"/>
        </w:rPr>
        <w:t xml:space="preserve"> vào các chương trình đào tạo, bồi dưỡng; chương trình giảng dạy trong hệ thống giáo dục; nâng cao nhận thức và vai trò của gia đình, cha mẹ đối với giáo dục đạo đức, lối sống, nhân cách cho thanh, thiếu niên, nhi đồng; xây dựng con người Việt Nam phát triển toàn diện, trọng tâm là xây dựng hệ giá trị văn hóa và hệ giá trị chuẩn mực của con người Việt Nam thời kỳ công nghiệp hóa, hiện đại hóa và hội nhập.</w:t>
      </w:r>
      <w:r w:rsidRPr="00C81307">
        <w:rPr>
          <w:sz w:val="24"/>
          <w:szCs w:val="24"/>
          <w:bdr w:val="none" w:sz="0" w:space="0" w:color="auto" w:frame="1"/>
          <w:lang w:eastAsia="vi-VN"/>
        </w:rPr>
        <w:t xml:space="preserve"> </w:t>
      </w:r>
    </w:p>
    <w:p w:rsidR="00BA0E7B" w:rsidRPr="00C81307" w:rsidRDefault="00BA0E7B" w:rsidP="00BA0E7B">
      <w:pPr>
        <w:shd w:val="clear" w:color="auto" w:fill="FFFFFF"/>
        <w:ind w:firstLine="567"/>
        <w:jc w:val="both"/>
        <w:rPr>
          <w:sz w:val="24"/>
          <w:szCs w:val="24"/>
          <w:shd w:val="clear" w:color="auto" w:fill="FFFFFF"/>
          <w:lang w:eastAsia="vi-VN"/>
        </w:rPr>
      </w:pPr>
      <w:r w:rsidRPr="00C81307">
        <w:rPr>
          <w:i/>
          <w:sz w:val="24"/>
          <w:szCs w:val="24"/>
          <w:shd w:val="clear" w:color="auto" w:fill="FFFFFF"/>
          <w:lang w:eastAsia="vi-VN"/>
        </w:rPr>
        <w:t>Thứ ba</w:t>
      </w:r>
      <w:r w:rsidRPr="00C81307">
        <w:rPr>
          <w:sz w:val="24"/>
          <w:szCs w:val="24"/>
          <w:shd w:val="clear" w:color="auto" w:fill="FFFFFF"/>
          <w:lang w:val="vi-VN" w:eastAsia="vi-VN"/>
        </w:rPr>
        <w:t>,</w:t>
      </w:r>
      <w:r w:rsidRPr="00C81307">
        <w:rPr>
          <w:sz w:val="24"/>
          <w:szCs w:val="24"/>
          <w:shd w:val="clear" w:color="auto" w:fill="FFFFFF"/>
          <w:lang w:eastAsia="vi-VN"/>
        </w:rPr>
        <w:t xml:space="preserve"> </w:t>
      </w:r>
      <w:r w:rsidRPr="00C81307">
        <w:rPr>
          <w:sz w:val="24"/>
          <w:szCs w:val="24"/>
          <w:shd w:val="clear" w:color="auto" w:fill="FFFFFF"/>
          <w:lang w:val="vi-VN" w:eastAsia="vi-VN"/>
        </w:rPr>
        <w:t>tăng cường phối hợp với</w:t>
      </w:r>
      <w:r w:rsidRPr="00C81307">
        <w:rPr>
          <w:b/>
          <w:bCs/>
          <w:sz w:val="24"/>
          <w:szCs w:val="24"/>
          <w:shd w:val="clear" w:color="auto" w:fill="FFFFFF"/>
          <w:lang w:val="vi-VN" w:eastAsia="vi-VN"/>
        </w:rPr>
        <w:t> </w:t>
      </w:r>
      <w:r w:rsidRPr="00C81307">
        <w:rPr>
          <w:sz w:val="24"/>
          <w:szCs w:val="24"/>
          <w:shd w:val="clear" w:color="auto" w:fill="FFFFFF"/>
          <w:lang w:val="vi-VN" w:eastAsia="vi-VN"/>
        </w:rPr>
        <w:t>các cơ quan truyền thông tiếp tục đẩy mạnh công tác tuyên truyền về vị trí, tầm quan trọng của công tác xây dựng</w:t>
      </w:r>
      <w:r w:rsidRPr="00C81307">
        <w:rPr>
          <w:sz w:val="24"/>
          <w:szCs w:val="24"/>
          <w:shd w:val="clear" w:color="auto" w:fill="FFFFFF"/>
          <w:lang w:eastAsia="vi-VN"/>
        </w:rPr>
        <w:t xml:space="preserve">, nuôi dưỡng, </w:t>
      </w:r>
      <w:r w:rsidRPr="00C81307">
        <w:rPr>
          <w:sz w:val="24"/>
          <w:szCs w:val="24"/>
          <w:shd w:val="clear" w:color="auto" w:fill="FFFFFF"/>
          <w:lang w:val="vi-VN" w:eastAsia="vi-VN"/>
        </w:rPr>
        <w:t>nhân rộng gương điển hình; thường xuyên biểu dương, tôn vinh các điển hình</w:t>
      </w:r>
      <w:r w:rsidRPr="00C81307">
        <w:rPr>
          <w:sz w:val="24"/>
          <w:szCs w:val="24"/>
          <w:shd w:val="clear" w:color="auto" w:fill="FFFFFF"/>
          <w:lang w:eastAsia="vi-VN"/>
        </w:rPr>
        <w:t xml:space="preserve">; giao lưu, </w:t>
      </w:r>
      <w:r w:rsidRPr="00C81307">
        <w:rPr>
          <w:sz w:val="24"/>
          <w:szCs w:val="24"/>
          <w:shd w:val="clear" w:color="auto" w:fill="FFFFFF"/>
          <w:lang w:val="vi-VN" w:eastAsia="vi-VN"/>
        </w:rPr>
        <w:t xml:space="preserve">trao đổi kinh nghiệm, giới thiệu học tập cách làm hay, mô hình mới để nhân rộng các </w:t>
      </w:r>
      <w:r w:rsidRPr="00C81307">
        <w:rPr>
          <w:sz w:val="24"/>
          <w:szCs w:val="24"/>
          <w:shd w:val="clear" w:color="auto" w:fill="FFFFFF"/>
          <w:lang w:eastAsia="vi-VN"/>
        </w:rPr>
        <w:t xml:space="preserve">gương </w:t>
      </w:r>
      <w:r w:rsidRPr="00C81307">
        <w:rPr>
          <w:sz w:val="24"/>
          <w:szCs w:val="24"/>
          <w:shd w:val="clear" w:color="auto" w:fill="FFFFFF"/>
          <w:lang w:val="vi-VN" w:eastAsia="vi-VN"/>
        </w:rPr>
        <w:t xml:space="preserve">điển hình, tạo sự lan tỏa mạnh mẽ, tạo động lực thúc đẩy </w:t>
      </w:r>
      <w:r w:rsidRPr="00C81307">
        <w:rPr>
          <w:sz w:val="24"/>
          <w:szCs w:val="24"/>
          <w:shd w:val="clear" w:color="auto" w:fill="FFFFFF"/>
          <w:lang w:eastAsia="vi-VN"/>
        </w:rPr>
        <w:t xml:space="preserve">việc học tập và làm theo Bác, </w:t>
      </w:r>
      <w:r w:rsidRPr="00C81307">
        <w:rPr>
          <w:sz w:val="24"/>
          <w:szCs w:val="24"/>
          <w:shd w:val="clear" w:color="auto" w:fill="FFFFFF"/>
          <w:lang w:val="vi-VN" w:eastAsia="vi-VN"/>
        </w:rPr>
        <w:t>các phong trào thi đua yêu nước phát triển, góp phần thực hiện thắng lợi các nhiệm vụ chính trị của mỗi cơ quan, đơn vị, </w:t>
      </w:r>
      <w:r w:rsidRPr="00C81307">
        <w:rPr>
          <w:sz w:val="24"/>
          <w:szCs w:val="24"/>
          <w:shd w:val="clear" w:color="auto" w:fill="FFFFFF"/>
          <w:lang w:eastAsia="vi-VN"/>
        </w:rPr>
        <w:t xml:space="preserve">doanh nghiệp. </w:t>
      </w:r>
    </w:p>
    <w:p w:rsidR="00BA0E7B" w:rsidRPr="00C81307" w:rsidRDefault="00BA0E7B" w:rsidP="00BA0E7B">
      <w:pPr>
        <w:shd w:val="clear" w:color="auto" w:fill="FFFFFF"/>
        <w:ind w:firstLine="567"/>
        <w:jc w:val="both"/>
        <w:textAlignment w:val="baseline"/>
        <w:rPr>
          <w:sz w:val="24"/>
          <w:szCs w:val="24"/>
          <w:bdr w:val="none" w:sz="0" w:space="0" w:color="auto" w:frame="1"/>
          <w:lang w:eastAsia="vi-VN"/>
        </w:rPr>
      </w:pPr>
      <w:r w:rsidRPr="00C81307">
        <w:rPr>
          <w:i/>
          <w:sz w:val="24"/>
          <w:szCs w:val="24"/>
          <w:bdr w:val="none" w:sz="0" w:space="0" w:color="auto" w:frame="1"/>
          <w:lang w:eastAsia="vi-VN"/>
        </w:rPr>
        <w:t xml:space="preserve">Thứ tư, </w:t>
      </w:r>
      <w:r w:rsidRPr="00C81307">
        <w:rPr>
          <w:sz w:val="24"/>
          <w:szCs w:val="24"/>
          <w:bdr w:val="none" w:sz="0" w:space="0" w:color="auto" w:frame="1"/>
          <w:lang w:eastAsia="vi-VN"/>
        </w:rPr>
        <w:t xml:space="preserve">quan tâm tổ chức sơ, tổng kết kịp thời gắn với </w:t>
      </w:r>
      <w:r w:rsidRPr="00C81307">
        <w:rPr>
          <w:sz w:val="24"/>
          <w:szCs w:val="24"/>
          <w:bdr w:val="none" w:sz="0" w:space="0" w:color="auto" w:frame="1"/>
          <w:lang w:val="vi-VN" w:eastAsia="vi-VN"/>
        </w:rPr>
        <w:t xml:space="preserve">tôn vinh, giao lưu </w:t>
      </w:r>
      <w:r w:rsidRPr="00C81307">
        <w:rPr>
          <w:sz w:val="24"/>
          <w:szCs w:val="24"/>
          <w:bdr w:val="none" w:sz="0" w:space="0" w:color="auto" w:frame="1"/>
          <w:lang w:eastAsia="vi-VN"/>
        </w:rPr>
        <w:t xml:space="preserve">gương </w:t>
      </w:r>
      <w:r w:rsidRPr="00C81307">
        <w:rPr>
          <w:sz w:val="24"/>
          <w:szCs w:val="24"/>
          <w:bdr w:val="none" w:sz="0" w:space="0" w:color="auto" w:frame="1"/>
          <w:lang w:val="vi-VN" w:eastAsia="vi-VN"/>
        </w:rPr>
        <w:t xml:space="preserve">điển hình </w:t>
      </w:r>
      <w:r w:rsidRPr="00C81307">
        <w:rPr>
          <w:sz w:val="24"/>
          <w:szCs w:val="24"/>
          <w:bdr w:val="none" w:sz="0" w:space="0" w:color="auto" w:frame="1"/>
          <w:lang w:eastAsia="vi-VN"/>
        </w:rPr>
        <w:t>trong</w:t>
      </w:r>
      <w:r w:rsidRPr="00C81307">
        <w:rPr>
          <w:sz w:val="24"/>
          <w:szCs w:val="24"/>
          <w:bdr w:val="none" w:sz="0" w:space="0" w:color="auto" w:frame="1"/>
          <w:lang w:val="vi-VN" w:eastAsia="vi-VN"/>
        </w:rPr>
        <w:t xml:space="preserve"> học tập và làm theo lời Bác ngày càng đi vào chiều sâu, thực chất. </w:t>
      </w:r>
      <w:r w:rsidRPr="00C81307">
        <w:rPr>
          <w:sz w:val="24"/>
          <w:szCs w:val="24"/>
          <w:bdr w:val="none" w:sz="0" w:space="0" w:color="auto" w:frame="1"/>
          <w:lang w:eastAsia="vi-VN"/>
        </w:rPr>
        <w:t>C</w:t>
      </w:r>
      <w:r w:rsidRPr="00C81307">
        <w:rPr>
          <w:sz w:val="24"/>
          <w:szCs w:val="24"/>
          <w:bdr w:val="none" w:sz="0" w:space="0" w:color="auto" w:frame="1"/>
          <w:lang w:val="vi-VN" w:eastAsia="vi-VN"/>
        </w:rPr>
        <w:t xml:space="preserve">ần phát hiện khen thưởng kịp thời và tổ chức tôn vinh, giao lưu nhân rộng các điển hình tiên tiến tại </w:t>
      </w:r>
      <w:r w:rsidRPr="00C81307">
        <w:rPr>
          <w:sz w:val="24"/>
          <w:szCs w:val="24"/>
          <w:bdr w:val="none" w:sz="0" w:space="0" w:color="auto" w:frame="1"/>
          <w:lang w:eastAsia="vi-VN"/>
        </w:rPr>
        <w:t>chi bộ</w:t>
      </w:r>
      <w:r w:rsidRPr="00C81307">
        <w:rPr>
          <w:sz w:val="24"/>
          <w:szCs w:val="24"/>
          <w:bdr w:val="none" w:sz="0" w:space="0" w:color="auto" w:frame="1"/>
          <w:lang w:val="vi-VN" w:eastAsia="vi-VN"/>
        </w:rPr>
        <w:t xml:space="preserve"> và tuyên truyền</w:t>
      </w:r>
      <w:r w:rsidRPr="00C81307">
        <w:rPr>
          <w:sz w:val="24"/>
          <w:szCs w:val="24"/>
          <w:bdr w:val="none" w:sz="0" w:space="0" w:color="auto" w:frame="1"/>
          <w:lang w:eastAsia="vi-VN"/>
        </w:rPr>
        <w:t xml:space="preserve"> tại chi bộ, cơ quan, đơn vị, doanh nghiệp; </w:t>
      </w:r>
      <w:r w:rsidRPr="00C81307">
        <w:rPr>
          <w:sz w:val="24"/>
          <w:szCs w:val="24"/>
          <w:bdr w:val="none" w:sz="0" w:space="0" w:color="auto" w:frame="1"/>
          <w:lang w:val="vi-VN" w:eastAsia="vi-VN"/>
        </w:rPr>
        <w:t>trên các phương tiện thông tin đại chúng</w:t>
      </w:r>
      <w:r w:rsidRPr="00C81307">
        <w:rPr>
          <w:sz w:val="24"/>
          <w:szCs w:val="24"/>
          <w:bdr w:val="none" w:sz="0" w:space="0" w:color="auto" w:frame="1"/>
          <w:lang w:eastAsia="vi-VN"/>
        </w:rPr>
        <w:t>, các nền tảng mạng xã hội. D</w:t>
      </w:r>
      <w:r w:rsidRPr="00C81307">
        <w:rPr>
          <w:sz w:val="24"/>
          <w:szCs w:val="24"/>
          <w:bdr w:val="none" w:sz="0" w:space="0" w:color="auto" w:frame="1"/>
          <w:lang w:val="vi-VN" w:eastAsia="vi-VN"/>
        </w:rPr>
        <w:t xml:space="preserve">uy trì thường xuyên, liên tục, nhưng phải có điểm nhấn về nội dung và hình thức. </w:t>
      </w:r>
    </w:p>
    <w:p w:rsidR="00BA0E7B" w:rsidRPr="00C81307" w:rsidRDefault="00BA0E7B" w:rsidP="00BA0E7B">
      <w:pPr>
        <w:shd w:val="clear" w:color="auto" w:fill="FFFFFF"/>
        <w:ind w:firstLine="567"/>
        <w:jc w:val="both"/>
        <w:rPr>
          <w:sz w:val="24"/>
          <w:szCs w:val="24"/>
          <w:lang w:eastAsia="vi-VN"/>
        </w:rPr>
      </w:pPr>
      <w:r w:rsidRPr="00C81307">
        <w:rPr>
          <w:i/>
          <w:sz w:val="24"/>
          <w:szCs w:val="24"/>
          <w:lang w:eastAsia="vi-VN"/>
        </w:rPr>
        <w:t xml:space="preserve">Thứ năm, </w:t>
      </w:r>
      <w:r w:rsidRPr="00C81307">
        <w:rPr>
          <w:sz w:val="24"/>
          <w:szCs w:val="24"/>
          <w:lang w:val="vi-VN" w:eastAsia="vi-VN"/>
        </w:rPr>
        <w:t>đổi mới hình thức, phương pháp tuyên truyền, phổ biến, nhân rộng điển hình tiên tiến, làm cho điển hình tiên tiế</w:t>
      </w:r>
      <w:r w:rsidRPr="00C81307">
        <w:rPr>
          <w:sz w:val="24"/>
          <w:szCs w:val="24"/>
          <w:lang w:eastAsia="vi-VN"/>
        </w:rPr>
        <w:t xml:space="preserve">n </w:t>
      </w:r>
      <w:r w:rsidRPr="00C81307">
        <w:rPr>
          <w:sz w:val="24"/>
          <w:szCs w:val="24"/>
          <w:lang w:val="vi-VN" w:eastAsia="vi-VN"/>
        </w:rPr>
        <w:t xml:space="preserve">được lan tỏa, tạo hiệu ứng sâu rộng, lôi cuốn, cổ vũ để cái tốt ngày càng sinh sôi nảy nở, phát triển. Các tập thể, cá nhân </w:t>
      </w:r>
      <w:r w:rsidRPr="00C81307">
        <w:rPr>
          <w:sz w:val="24"/>
          <w:szCs w:val="24"/>
          <w:lang w:eastAsia="vi-VN"/>
        </w:rPr>
        <w:t>điển hình</w:t>
      </w:r>
      <w:r w:rsidRPr="00C81307">
        <w:rPr>
          <w:sz w:val="24"/>
          <w:szCs w:val="24"/>
          <w:lang w:val="vi-VN" w:eastAsia="vi-VN"/>
        </w:rPr>
        <w:t xml:space="preserve"> không được thỏa mãn, bằng lòng với thành tích đạt được, mà phải xác định rõ trách nhiệm tiếp tục phấn đấu, rèn luyện để trở thành điển hình toàn diện hơn, xứng đáng với sự tôn vinh của </w:t>
      </w:r>
      <w:r w:rsidRPr="00C81307">
        <w:rPr>
          <w:sz w:val="24"/>
          <w:szCs w:val="24"/>
          <w:lang w:eastAsia="vi-VN"/>
        </w:rPr>
        <w:t xml:space="preserve">cấp uỷ các cấp. </w:t>
      </w:r>
    </w:p>
    <w:p w:rsidR="00BA0E7B" w:rsidRPr="00C81307" w:rsidRDefault="00BA0E7B" w:rsidP="00BA0E7B">
      <w:pPr>
        <w:shd w:val="clear" w:color="auto" w:fill="FFFFFF"/>
        <w:ind w:firstLine="567"/>
        <w:jc w:val="both"/>
        <w:rPr>
          <w:sz w:val="24"/>
          <w:szCs w:val="24"/>
          <w:lang w:eastAsia="vi-VN"/>
        </w:rPr>
      </w:pPr>
      <w:r w:rsidRPr="00C81307">
        <w:rPr>
          <w:sz w:val="24"/>
          <w:szCs w:val="24"/>
          <w:lang w:eastAsia="vi-VN"/>
        </w:rPr>
        <w:t>X</w:t>
      </w:r>
      <w:r w:rsidRPr="00C81307">
        <w:rPr>
          <w:sz w:val="24"/>
          <w:szCs w:val="24"/>
          <w:lang w:val="vi-VN" w:eastAsia="vi-VN"/>
        </w:rPr>
        <w:t xml:space="preserve">ây dựng, </w:t>
      </w:r>
      <w:r w:rsidRPr="00C81307">
        <w:rPr>
          <w:sz w:val="24"/>
          <w:szCs w:val="24"/>
          <w:lang w:eastAsia="vi-VN"/>
        </w:rPr>
        <w:t xml:space="preserve">nuôi dưỡng, </w:t>
      </w:r>
      <w:r w:rsidRPr="00C81307">
        <w:rPr>
          <w:sz w:val="24"/>
          <w:szCs w:val="24"/>
          <w:lang w:val="vi-VN" w:eastAsia="vi-VN"/>
        </w:rPr>
        <w:t xml:space="preserve">nhân rộng </w:t>
      </w:r>
      <w:r w:rsidRPr="00C81307">
        <w:rPr>
          <w:sz w:val="24"/>
          <w:szCs w:val="24"/>
          <w:lang w:eastAsia="vi-VN"/>
        </w:rPr>
        <w:t xml:space="preserve">gương </w:t>
      </w:r>
      <w:r w:rsidRPr="00C81307">
        <w:rPr>
          <w:sz w:val="24"/>
          <w:szCs w:val="24"/>
          <w:lang w:val="vi-VN" w:eastAsia="vi-VN"/>
        </w:rPr>
        <w:t>điển hình trong</w:t>
      </w:r>
      <w:r w:rsidRPr="00C81307">
        <w:rPr>
          <w:sz w:val="24"/>
          <w:szCs w:val="24"/>
          <w:lang w:eastAsia="vi-VN"/>
        </w:rPr>
        <w:t xml:space="preserve"> học tập và làm theo tư tưởng, đạo đức, phong cách Hồ Chí Minh </w:t>
      </w:r>
      <w:r w:rsidRPr="00C81307">
        <w:rPr>
          <w:sz w:val="24"/>
          <w:szCs w:val="24"/>
          <w:lang w:val="vi-VN" w:eastAsia="vi-VN"/>
        </w:rPr>
        <w:t xml:space="preserve">là trách nhiệm của mọi </w:t>
      </w:r>
      <w:r w:rsidRPr="00C81307">
        <w:rPr>
          <w:sz w:val="24"/>
          <w:szCs w:val="24"/>
          <w:lang w:eastAsia="vi-VN"/>
        </w:rPr>
        <w:t xml:space="preserve">cấp uỷ, </w:t>
      </w:r>
      <w:r w:rsidRPr="00C81307">
        <w:rPr>
          <w:sz w:val="24"/>
          <w:szCs w:val="24"/>
          <w:lang w:val="vi-VN" w:eastAsia="vi-VN"/>
        </w:rPr>
        <w:t>tổ chức</w:t>
      </w:r>
      <w:r w:rsidRPr="00C81307">
        <w:rPr>
          <w:sz w:val="24"/>
          <w:szCs w:val="24"/>
          <w:lang w:eastAsia="vi-VN"/>
        </w:rPr>
        <w:t xml:space="preserve"> đảng; của từng cán bộ, đảng viên</w:t>
      </w:r>
      <w:r w:rsidRPr="00C81307">
        <w:rPr>
          <w:sz w:val="24"/>
          <w:szCs w:val="24"/>
          <w:lang w:val="vi-VN" w:eastAsia="vi-VN"/>
        </w:rPr>
        <w:t xml:space="preserve">. Với quan điểm đúng, quyết tâm cao, nội dung, hình thức, phương pháp khoa học, sát đúng trong xây dựng, </w:t>
      </w:r>
      <w:r w:rsidRPr="00C81307">
        <w:rPr>
          <w:sz w:val="24"/>
          <w:szCs w:val="24"/>
          <w:lang w:eastAsia="vi-VN"/>
        </w:rPr>
        <w:t xml:space="preserve">nuôi dưỡng, </w:t>
      </w:r>
      <w:r w:rsidRPr="00C81307">
        <w:rPr>
          <w:sz w:val="24"/>
          <w:szCs w:val="24"/>
          <w:lang w:val="vi-VN" w:eastAsia="vi-VN"/>
        </w:rPr>
        <w:t xml:space="preserve">nhân rộng điển hình tiên tiến sẽ tạo chuyển biến mạnh mẽ </w:t>
      </w:r>
      <w:r w:rsidRPr="00C81307">
        <w:rPr>
          <w:sz w:val="24"/>
          <w:szCs w:val="24"/>
          <w:lang w:eastAsia="vi-VN"/>
        </w:rPr>
        <w:t>trong học tập và làm theo Bác</w:t>
      </w:r>
      <w:r w:rsidRPr="00C81307">
        <w:rPr>
          <w:sz w:val="24"/>
          <w:szCs w:val="24"/>
          <w:lang w:val="vi-VN" w:eastAsia="vi-VN"/>
        </w:rPr>
        <w:t xml:space="preserve">, góp phần xây dựng </w:t>
      </w:r>
      <w:r w:rsidRPr="00C81307">
        <w:rPr>
          <w:sz w:val="24"/>
          <w:szCs w:val="24"/>
          <w:lang w:eastAsia="vi-VN"/>
        </w:rPr>
        <w:t>các tổ chức đảng trong sạch, vững mạnh và đội ngũ cán bộ, đảng viên gương mẫu</w:t>
      </w:r>
      <w:r w:rsidRPr="00C81307">
        <w:rPr>
          <w:sz w:val="24"/>
          <w:szCs w:val="24"/>
          <w:lang w:val="vi-VN" w:eastAsia="vi-VN"/>
        </w:rPr>
        <w:t>.</w:t>
      </w:r>
      <w:r w:rsidRPr="00C81307">
        <w:rPr>
          <w:sz w:val="24"/>
          <w:szCs w:val="24"/>
          <w:lang w:eastAsia="vi-VN"/>
        </w:rPr>
        <w:t xml:space="preserve"> </w:t>
      </w:r>
    </w:p>
    <w:p w:rsidR="000D3E89" w:rsidRPr="00C81307" w:rsidRDefault="000D3E89" w:rsidP="000D3E89">
      <w:pPr>
        <w:pStyle w:val="NormalWeb"/>
        <w:shd w:val="clear" w:color="auto" w:fill="FFFFFF"/>
        <w:spacing w:before="0" w:beforeAutospacing="0" w:after="0" w:afterAutospacing="0"/>
        <w:ind w:firstLine="567"/>
        <w:jc w:val="right"/>
        <w:textAlignment w:val="baseline"/>
        <w:rPr>
          <w:b/>
          <w:bdr w:val="none" w:sz="0" w:space="0" w:color="auto" w:frame="1"/>
        </w:rPr>
      </w:pPr>
      <w:r w:rsidRPr="00C81307">
        <w:rPr>
          <w:b/>
          <w:bdr w:val="none" w:sz="0" w:space="0" w:color="auto" w:frame="1"/>
        </w:rPr>
        <w:t>Ban Tuyên giáo ĐUK</w:t>
      </w:r>
    </w:p>
    <w:p w:rsidR="004D609B" w:rsidRPr="00C81307" w:rsidRDefault="00A56483" w:rsidP="004D609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color w:val="FF0000"/>
          <w:sz w:val="24"/>
          <w:szCs w:val="24"/>
          <w:bdr w:val="none" w:sz="0" w:space="0" w:color="auto" w:frame="1"/>
          <w:shd w:val="clear" w:color="auto" w:fill="FFFFFF"/>
        </w:rPr>
      </w:pPr>
      <w:r w:rsidRPr="00C81307">
        <w:rPr>
          <w:b/>
          <w:bCs/>
          <w:color w:val="FF0000"/>
          <w:sz w:val="24"/>
          <w:szCs w:val="24"/>
          <w:bdr w:val="none" w:sz="0" w:space="0" w:color="auto" w:frame="1"/>
          <w:shd w:val="clear" w:color="auto" w:fill="FFFFFF"/>
        </w:rPr>
        <w:t>I</w:t>
      </w:r>
      <w:r w:rsidR="00F3651B" w:rsidRPr="00C81307">
        <w:rPr>
          <w:b/>
          <w:bCs/>
          <w:color w:val="FF0000"/>
          <w:sz w:val="24"/>
          <w:szCs w:val="24"/>
          <w:bdr w:val="none" w:sz="0" w:space="0" w:color="auto" w:frame="1"/>
          <w:shd w:val="clear" w:color="auto" w:fill="FFFFFF"/>
        </w:rPr>
        <w:t xml:space="preserve">I. </w:t>
      </w:r>
      <w:r w:rsidR="000B376F" w:rsidRPr="00C81307">
        <w:rPr>
          <w:b/>
          <w:bCs/>
          <w:color w:val="FF0000"/>
          <w:sz w:val="24"/>
          <w:szCs w:val="24"/>
          <w:bdr w:val="none" w:sz="0" w:space="0" w:color="auto" w:frame="1"/>
          <w:shd w:val="clear" w:color="auto" w:fill="FFFFFF"/>
        </w:rPr>
        <w:t>MỘT SỐ NỘI DUNG CẦN THIẾT SINH HOẠT TẠI CHI BỘ</w:t>
      </w:r>
      <w:r w:rsidR="004D609B" w:rsidRPr="00C81307">
        <w:rPr>
          <w:b/>
          <w:bCs/>
          <w:color w:val="FF0000"/>
          <w:sz w:val="24"/>
          <w:szCs w:val="24"/>
          <w:bdr w:val="none" w:sz="0" w:space="0" w:color="auto" w:frame="1"/>
          <w:shd w:val="clear" w:color="auto" w:fill="FFFFFF"/>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CC"/>
          <w:sz w:val="24"/>
          <w:szCs w:val="24"/>
          <w:lang w:val="nb-NO"/>
        </w:rPr>
      </w:pPr>
      <w:r w:rsidRPr="00C81307">
        <w:rPr>
          <w:b/>
          <w:color w:val="0000CC"/>
          <w:sz w:val="24"/>
          <w:szCs w:val="24"/>
        </w:rPr>
        <w:t>1.</w:t>
      </w:r>
      <w:r w:rsidRPr="00C81307">
        <w:rPr>
          <w:color w:val="0000CC"/>
          <w:sz w:val="24"/>
          <w:szCs w:val="24"/>
          <w:shd w:val="clear" w:color="auto" w:fill="FFFFFF"/>
        </w:rPr>
        <w:t xml:space="preserve"> </w:t>
      </w:r>
      <w:r w:rsidRPr="00C81307">
        <w:rPr>
          <w:b/>
          <w:color w:val="0000CC"/>
          <w:sz w:val="24"/>
          <w:szCs w:val="24"/>
          <w:lang w:val="nb-NO"/>
        </w:rPr>
        <w:t>Một số chủ trương, chỉ đạo của Ban Thường vụ, Thường trực Tỉnh ủy</w:t>
      </w:r>
      <w:r w:rsidR="00C64B6D" w:rsidRPr="00C81307">
        <w:rPr>
          <w:b/>
          <w:color w:val="0000CC"/>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iCs/>
          <w:sz w:val="24"/>
          <w:szCs w:val="24"/>
          <w:lang w:val="it-IT" w:eastAsia="vi-VN"/>
        </w:rPr>
      </w:pPr>
      <w:r w:rsidRPr="00C81307">
        <w:rPr>
          <w:bCs/>
          <w:iCs/>
          <w:sz w:val="24"/>
          <w:szCs w:val="24"/>
          <w:lang w:val="nb-NO" w:eastAsia="vi-VN"/>
        </w:rPr>
        <w:lastRenderedPageBreak/>
        <w:t xml:space="preserve">Ban Thường vụ Tỉnh ủy thống nhất chủ trương để Ủy ban nhân dân tỉnh ban hành </w:t>
      </w:r>
      <w:r w:rsidRPr="00C81307">
        <w:rPr>
          <w:bCs/>
          <w:iCs/>
          <w:sz w:val="24"/>
          <w:szCs w:val="24"/>
          <w:lang w:val="it-IT" w:eastAsia="vi-VN"/>
        </w:rPr>
        <w:t>Đề án tập trung huy động nguồn lực thực hiện tín dụng chính sách xã hội đối với người nghèo và các đối tượng chính sách trên địa bàn tỉnh Bến Tre đến năm 2030 theo thẩm quyền; giao Ban cán sự đảng Ủy ban nhân dân tỉnh chỉ đạo Ủy ban nhân dân tỉnh tổ chức thực hiện có hiệu quả đề án; quan tâm bố trí nguồn vốn ngân sách Nhà nước ủy thác sang Ngân hàng Chính sách xã hội để góp phần thực hiện tốt chính sách giảm nghèo trên địa bàn tỉnh.</w:t>
      </w:r>
      <w:r w:rsidR="00C64B6D" w:rsidRPr="00C81307">
        <w:rPr>
          <w:bCs/>
          <w:iCs/>
          <w:sz w:val="24"/>
          <w:szCs w:val="24"/>
          <w:lang w:val="it-IT"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lang w:val="pt-BR"/>
        </w:rPr>
      </w:pPr>
      <w:r w:rsidRPr="00C81307">
        <w:rPr>
          <w:sz w:val="24"/>
          <w:szCs w:val="24"/>
          <w:lang w:val="pt-BR"/>
        </w:rPr>
        <w:t>Thường trực Tỉnh ủy g</w:t>
      </w:r>
      <w:r w:rsidRPr="00C81307">
        <w:rPr>
          <w:rFonts w:eastAsia="Calibri"/>
          <w:bCs/>
          <w:iCs/>
          <w:sz w:val="24"/>
          <w:szCs w:val="24"/>
          <w:lang w:val="pt-BR"/>
        </w:rPr>
        <w:t xml:space="preserve">iao Ban cán sự đảng Ủy ban nhân dân tỉnh chỉ đạo Ủy ban nhân dân tỉnh chỉ đạo: </w:t>
      </w:r>
      <w:r w:rsidRPr="00C81307">
        <w:rPr>
          <w:rFonts w:eastAsia="Calibri"/>
          <w:b/>
          <w:bCs/>
          <w:iCs/>
          <w:sz w:val="24"/>
          <w:szCs w:val="24"/>
          <w:lang w:val="pt-BR"/>
        </w:rPr>
        <w:t>(1)</w:t>
      </w:r>
      <w:r w:rsidRPr="00C81307">
        <w:rPr>
          <w:rFonts w:eastAsia="Calibri"/>
          <w:bCs/>
          <w:iCs/>
          <w:sz w:val="24"/>
          <w:szCs w:val="24"/>
          <w:lang w:val="pt-BR"/>
        </w:rPr>
        <w:t xml:space="preserve"> Sở Văn hóa, Thể thao và Du lịch chủ trì, phối hợp với Cục Di sản văn hóa và các cơ quan, đơn vị có liên quan khẩn trương đề xuất, giải quyết các khó khăn vướng mắc trong </w:t>
      </w:r>
      <w:r w:rsidRPr="00C81307">
        <w:rPr>
          <w:rFonts w:eastAsia="Calibri"/>
          <w:bCs/>
          <w:iCs/>
          <w:sz w:val="24"/>
          <w:szCs w:val="24"/>
          <w:lang w:val="da-DK"/>
        </w:rPr>
        <w:t>việc thực hiện lập quy hoạch bảo quản, tu bổ, phục hồi 02 Di tích quốc gia đặc biệt “Mộ và Khu lưu niệm Nguyễn Đình Chiểu” và “Đồng Khởi Bến Tre”</w:t>
      </w:r>
      <w:r w:rsidRPr="00C81307">
        <w:rPr>
          <w:rFonts w:eastAsia="Calibri"/>
          <w:bCs/>
          <w:iCs/>
          <w:sz w:val="24"/>
          <w:szCs w:val="24"/>
          <w:lang w:val="pt-BR"/>
        </w:rPr>
        <w:t xml:space="preserve"> bảo đảm tiến độ, thời gian, theo quy định; </w:t>
      </w:r>
      <w:r w:rsidRPr="00C81307">
        <w:rPr>
          <w:b/>
          <w:sz w:val="24"/>
          <w:szCs w:val="24"/>
          <w:lang w:val="pt-BR"/>
        </w:rPr>
        <w:t>(2)</w:t>
      </w:r>
      <w:r w:rsidRPr="00C81307">
        <w:rPr>
          <w:sz w:val="24"/>
          <w:szCs w:val="24"/>
          <w:lang w:val="pt-BR"/>
        </w:rPr>
        <w:t xml:space="preserve"> </w:t>
      </w:r>
      <w:r w:rsidRPr="00C81307">
        <w:rPr>
          <w:rFonts w:eastAsia="Calibri"/>
          <w:sz w:val="24"/>
          <w:szCs w:val="24"/>
          <w:lang w:val="pt-BR"/>
        </w:rPr>
        <w:t xml:space="preserve">Sở Thông tin truyền thông chủ trì, phối hợp với </w:t>
      </w:r>
      <w:r w:rsidRPr="00C81307">
        <w:rPr>
          <w:bCs/>
          <w:iCs/>
          <w:sz w:val="24"/>
          <w:szCs w:val="24"/>
          <w:lang w:val="pt-BR"/>
        </w:rPr>
        <w:t xml:space="preserve">Tập đoàn Bưu chính Viễn thông Việt Nam, </w:t>
      </w:r>
      <w:r w:rsidRPr="00C81307">
        <w:rPr>
          <w:bCs/>
          <w:sz w:val="24"/>
          <w:szCs w:val="24"/>
          <w:lang w:val="pt-BR"/>
        </w:rPr>
        <w:t>Tập đoàn Công nghiệp - Viễn thông quân đội</w:t>
      </w:r>
      <w:r w:rsidRPr="00C81307">
        <w:rPr>
          <w:rFonts w:eastAsia="Calibri"/>
          <w:sz w:val="24"/>
          <w:szCs w:val="24"/>
          <w:lang w:val="pt-BR"/>
        </w:rPr>
        <w:t xml:space="preserve"> và các cơ quan, đơn vị có liên quan rà soát, đánh giá kết quả thực hiện các nội dung đã ký kết  giữa tỉnh với 02 doanh nghiệp trong thời gian qua. Đồng thời, đề xuất các nội dung ký kết cho năm 2024, trong đó, cần lưu ý nội dung về đào tạo cán bộ, công chức, viên chức cho tỉnh đáp ứng yêu cầu chuyển đổi số trong thời gian tới.</w:t>
      </w:r>
      <w:r w:rsidR="00C64B6D" w:rsidRPr="00C81307">
        <w:rPr>
          <w:rFonts w:eastAsia="Calibri"/>
          <w:sz w:val="24"/>
          <w:szCs w:val="24"/>
          <w:lang w:val="pt-BR"/>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pacing w:val="-2"/>
          <w:sz w:val="24"/>
          <w:szCs w:val="24"/>
          <w:lang w:val="pt-BR"/>
        </w:rPr>
      </w:pPr>
      <w:r w:rsidRPr="00C81307">
        <w:rPr>
          <w:rFonts w:eastAsia="Calibri"/>
          <w:sz w:val="24"/>
          <w:szCs w:val="24"/>
          <w:lang w:val="pt-BR"/>
        </w:rPr>
        <w:t>Đối với việc giải ngân vốn đầu tư công năm 2023, Thường trực Tỉnh ủy</w:t>
      </w:r>
      <w:r w:rsidRPr="00C81307">
        <w:rPr>
          <w:rFonts w:eastAsia="Calibri"/>
          <w:b/>
          <w:sz w:val="24"/>
          <w:szCs w:val="24"/>
          <w:lang w:val="pt-BR"/>
        </w:rPr>
        <w:t xml:space="preserve"> </w:t>
      </w:r>
      <w:r w:rsidRPr="00C81307">
        <w:rPr>
          <w:rFonts w:eastAsia="Calibri"/>
          <w:sz w:val="24"/>
          <w:szCs w:val="24"/>
          <w:lang w:val="pt-BR"/>
        </w:rPr>
        <w:t>g</w:t>
      </w:r>
      <w:r w:rsidRPr="00C81307">
        <w:rPr>
          <w:sz w:val="24"/>
          <w:szCs w:val="24"/>
          <w:lang w:val="pt-BR"/>
        </w:rPr>
        <w:t xml:space="preserve">iao </w:t>
      </w:r>
      <w:r w:rsidRPr="00C81307">
        <w:rPr>
          <w:iCs/>
          <w:sz w:val="24"/>
          <w:szCs w:val="24"/>
          <w:lang w:val="pt-BR"/>
        </w:rPr>
        <w:t xml:space="preserve">Ban cán sự đảng Ủy ban nhân dân tỉnh chỉ đạo Ủy ban nhân dân tỉnh chỉ đạo: </w:t>
      </w:r>
      <w:r w:rsidRPr="00C81307">
        <w:rPr>
          <w:b/>
          <w:iCs/>
          <w:sz w:val="24"/>
          <w:szCs w:val="24"/>
          <w:lang w:val="pt-BR"/>
        </w:rPr>
        <w:t>(1)</w:t>
      </w:r>
      <w:r w:rsidRPr="00C81307">
        <w:rPr>
          <w:iCs/>
          <w:sz w:val="24"/>
          <w:szCs w:val="24"/>
          <w:lang w:val="pt-BR"/>
        </w:rPr>
        <w:t xml:space="preserve"> </w:t>
      </w:r>
      <w:r w:rsidRPr="00C81307">
        <w:rPr>
          <w:sz w:val="24"/>
          <w:szCs w:val="24"/>
          <w:lang w:val="pt-BR"/>
        </w:rPr>
        <w:t>Ủy ban nhân dân tỉnh chỉ đạo các sở, ngành, các huyện, thành phố tập trung tháo</w:t>
      </w:r>
      <w:r w:rsidRPr="00C81307">
        <w:rPr>
          <w:iCs/>
          <w:sz w:val="24"/>
          <w:szCs w:val="24"/>
          <w:lang w:val="pt-BR"/>
        </w:rPr>
        <w:t xml:space="preserve"> gỡ những khó khăn, vướng mắc đối với từng công trình, dự án để đẩy nhanh tiến độ giải ngân vốn đầu tư công, đặc biệt là các công trình, dự án vốn ODA; </w:t>
      </w:r>
      <w:r w:rsidRPr="00C81307">
        <w:rPr>
          <w:b/>
          <w:iCs/>
          <w:spacing w:val="-2"/>
          <w:sz w:val="24"/>
          <w:szCs w:val="24"/>
          <w:lang w:val="pt-BR"/>
        </w:rPr>
        <w:t>(2)</w:t>
      </w:r>
      <w:r w:rsidRPr="00C81307">
        <w:rPr>
          <w:iCs/>
          <w:spacing w:val="-2"/>
          <w:sz w:val="24"/>
          <w:szCs w:val="24"/>
          <w:lang w:val="pt-BR"/>
        </w:rPr>
        <w:t xml:space="preserve"> Chỉ đạo các cơ quan chuyên môn nghiên cứu, đề xuất các công trình, dự án giai đoạn 2025 - 2030 để chủ động trong công tác đề xuất lập kế hoạch bố trí vốn.</w:t>
      </w:r>
      <w:r w:rsidR="00C64B6D" w:rsidRPr="00C81307">
        <w:rPr>
          <w:iCs/>
          <w:spacing w:val="-2"/>
          <w:sz w:val="24"/>
          <w:szCs w:val="24"/>
          <w:lang w:val="pt-BR"/>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iCs/>
          <w:sz w:val="24"/>
          <w:szCs w:val="24"/>
          <w:lang w:val="pt-BR"/>
        </w:rPr>
      </w:pPr>
      <w:r w:rsidRPr="00C81307">
        <w:rPr>
          <w:bCs/>
          <w:iCs/>
          <w:sz w:val="24"/>
          <w:szCs w:val="24"/>
          <w:lang w:val="pt-BR"/>
        </w:rPr>
        <w:t>Đối với tiến độ dự án cầu Rạch Miễu 2 và Đường gom đường vào cầu Rạch Miễu 2, Thường trực Tỉnh ủy g</w:t>
      </w:r>
      <w:r w:rsidRPr="00C81307">
        <w:rPr>
          <w:rFonts w:eastAsia="Calibri"/>
          <w:bCs/>
          <w:iCs/>
          <w:sz w:val="24"/>
          <w:szCs w:val="24"/>
          <w:lang w:val="pt-BR"/>
        </w:rPr>
        <w:t xml:space="preserve">iao: </w:t>
      </w:r>
      <w:r w:rsidRPr="00C81307">
        <w:rPr>
          <w:rFonts w:eastAsia="Calibri"/>
          <w:b/>
          <w:bCs/>
          <w:iCs/>
          <w:sz w:val="24"/>
          <w:szCs w:val="24"/>
          <w:lang w:val="pt-BR"/>
        </w:rPr>
        <w:t>(1)</w:t>
      </w:r>
      <w:r w:rsidRPr="00C81307">
        <w:rPr>
          <w:rFonts w:eastAsia="Calibri"/>
          <w:bCs/>
          <w:iCs/>
          <w:sz w:val="24"/>
          <w:szCs w:val="24"/>
          <w:lang w:val="pt-BR"/>
        </w:rPr>
        <w:t xml:space="preserve"> Ban cán sự đảng Ủy ban nhân dân tỉnh tiếp tục chỉ đạo Ủy ban nhân dân tỉnh, các cơ quan, đơn vị liên quan thực hiện tuyên truyền, vận động lần cuối các hộ dân còn lại chưa bàn giao mặt bằng dự án cầu Rạch Miễu 2 và Đường gom đường vào cầu Rạch Miễu 2 trước khi thực hiện cưỡng chế, thu hồi đất; Thực hiện đúng quy trình, thủ tục cưỡng chế thu hồi đất đối với các hộ dân chưa bàn giao mặt bằng dự án cầu Rạch Miễu 2 và Đường gom đường vào cầu Rạch Miễu 2 khi không thể vận động, thuyết phục; Sớm cho chủ trương xác định giá đất để lập phương án bồi thường, hỗ trợ đối với các hộ dân còn lại của vị trí giải phóng mặt bằng trụ điện để sớm thi công công trình; </w:t>
      </w:r>
      <w:r w:rsidRPr="00C81307">
        <w:rPr>
          <w:rFonts w:eastAsia="Calibri"/>
          <w:b/>
          <w:bCs/>
          <w:iCs/>
          <w:sz w:val="24"/>
          <w:szCs w:val="24"/>
          <w:lang w:val="pt-BR"/>
        </w:rPr>
        <w:t>(</w:t>
      </w:r>
      <w:r w:rsidRPr="00C81307">
        <w:rPr>
          <w:rFonts w:eastAsia="Calibri"/>
          <w:b/>
          <w:iCs/>
          <w:sz w:val="24"/>
          <w:szCs w:val="24"/>
          <w:lang w:val="pt-BR"/>
        </w:rPr>
        <w:t>2)</w:t>
      </w:r>
      <w:r w:rsidRPr="00C81307">
        <w:rPr>
          <w:rFonts w:eastAsia="Calibri"/>
          <w:bCs/>
          <w:iCs/>
          <w:sz w:val="24"/>
          <w:szCs w:val="24"/>
          <w:lang w:val="pt-BR"/>
        </w:rPr>
        <w:t xml:space="preserve"> Đảng ủy Công an tỉnh chỉ đạo Công an tỉnh, cơ quan, đơn vị trực thuộc tiếp tục đôn đốc và sớm cho ý kiến về phương án thực hiện cưỡng chế đối với các hộ dân chưa bàn giao mặt bằng dự án cầu Rạch Miễu 2; </w:t>
      </w:r>
      <w:r w:rsidRPr="00C81307">
        <w:rPr>
          <w:rFonts w:eastAsia="Calibri"/>
          <w:b/>
          <w:bCs/>
          <w:iCs/>
          <w:sz w:val="24"/>
          <w:szCs w:val="24"/>
          <w:lang w:val="pt-BR"/>
        </w:rPr>
        <w:t>(</w:t>
      </w:r>
      <w:r w:rsidRPr="00C81307">
        <w:rPr>
          <w:rFonts w:eastAsia="Calibri"/>
          <w:b/>
          <w:iCs/>
          <w:sz w:val="24"/>
          <w:szCs w:val="24"/>
          <w:lang w:val="pt-BR"/>
        </w:rPr>
        <w:t xml:space="preserve">3) </w:t>
      </w:r>
      <w:r w:rsidRPr="00C81307">
        <w:rPr>
          <w:rFonts w:eastAsia="Calibri"/>
          <w:bCs/>
          <w:iCs/>
          <w:sz w:val="24"/>
          <w:szCs w:val="24"/>
          <w:lang w:val="pt-BR"/>
        </w:rPr>
        <w:t>Ban Thường vụ Thành ủy Bến Tre chỉ đạo Ủy ban nhân dân thành phố Bến Tre khẩn trương thực hiện dứt điểm các nội dung, phần việc thuộc chức năng, nhiệm vụ được giao để bàn giao mặt bằng cho đơn vị thi công thực hiện dự án cầu Rạch Miễu 2 và Đường gom đường vào cầu Rạch Miễu 2.</w:t>
      </w:r>
      <w:r w:rsidR="00C64B6D" w:rsidRPr="00C81307">
        <w:rPr>
          <w:rFonts w:eastAsia="Calibri"/>
          <w:bCs/>
          <w:iCs/>
          <w:sz w:val="24"/>
          <w:szCs w:val="24"/>
          <w:lang w:val="pt-BR"/>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sz w:val="24"/>
          <w:szCs w:val="24"/>
          <w:lang w:val="en-US"/>
        </w:rPr>
      </w:pPr>
      <w:r w:rsidRPr="00C81307">
        <w:rPr>
          <w:b/>
          <w:bCs/>
          <w:sz w:val="24"/>
          <w:szCs w:val="24"/>
          <w:lang w:val="vi-VN"/>
        </w:rPr>
        <w:t xml:space="preserve">Công tác xây dựng Đảng, </w:t>
      </w:r>
      <w:r w:rsidRPr="00C81307">
        <w:rPr>
          <w:b/>
          <w:bCs/>
          <w:sz w:val="24"/>
          <w:szCs w:val="24"/>
          <w:lang w:val="pt-BR"/>
        </w:rPr>
        <w:t xml:space="preserve">xây dựng </w:t>
      </w:r>
      <w:r w:rsidRPr="00C81307">
        <w:rPr>
          <w:b/>
          <w:bCs/>
          <w:sz w:val="24"/>
          <w:szCs w:val="24"/>
          <w:lang w:val="vi-VN"/>
        </w:rPr>
        <w:t>hệ thống chính trị</w:t>
      </w:r>
      <w:r w:rsidR="00C64B6D" w:rsidRPr="00C81307">
        <w:rPr>
          <w:b/>
          <w:bCs/>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2"/>
          <w:sz w:val="24"/>
          <w:szCs w:val="24"/>
          <w:lang w:val="sv-SE"/>
        </w:rPr>
      </w:pPr>
      <w:r w:rsidRPr="00C81307">
        <w:rPr>
          <w:kern w:val="2"/>
          <w:sz w:val="24"/>
          <w:szCs w:val="24"/>
          <w:lang w:val="sv-SE"/>
        </w:rPr>
        <w:t>Thực hiện Kế hoạch số 244-KH/TU, ngày 06/4/2023 của Ban Thường vụ Tỉnh ủy về việc lấy phiếu tín nhiệm đối với chức danh, chức vụ lãnh đạo, quản lý trong hệ thống chính trị, đến nay, có 58/60 cơ quan, đơn vị đã thực hiện lấy phiếu tín nhiệm.</w:t>
      </w:r>
      <w:r w:rsidR="00C64B6D" w:rsidRPr="00C81307">
        <w:rPr>
          <w:kern w:val="2"/>
          <w:sz w:val="24"/>
          <w:szCs w:val="24"/>
          <w:lang w:val="sv-S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z w:val="24"/>
          <w:szCs w:val="24"/>
          <w:lang w:val="sv-SE"/>
        </w:rPr>
      </w:pPr>
      <w:r w:rsidRPr="00C81307">
        <w:rPr>
          <w:iCs/>
          <w:sz w:val="24"/>
          <w:szCs w:val="24"/>
          <w:lang w:val="sv-SE"/>
        </w:rPr>
        <w:t>Đợt 07/11/2023, Ban Thường vụ Tỉnh ủy quyết định tặng và truy tặng Huy hiệu Đảng cho 345 đảng viên. Gắn với họp mặt kỷ niệm 106 năm Cách mạng Tháng Mười Nga (07/11/1917 - 07/11/2023), đảng bộ các huyện, thành phố và tương đương đã tổ chức Lễ trao tặng Huy hiệu Đảng cho các đảng viên. Nhìn chung, các buổi lễ được tổ chức trang trọng, chu đáo, nội dung chặt chẽ, bảo đảm đúng quy định, hướng dẫn.</w:t>
      </w:r>
      <w:r w:rsidR="00C64B6D" w:rsidRPr="00C81307">
        <w:rPr>
          <w:iCs/>
          <w:sz w:val="24"/>
          <w:szCs w:val="24"/>
          <w:lang w:val="sv-S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kern w:val="2"/>
          <w:sz w:val="24"/>
          <w:szCs w:val="24"/>
          <w:lang w:val="sv-SE"/>
        </w:rPr>
      </w:pPr>
      <w:r w:rsidRPr="00C81307">
        <w:rPr>
          <w:iCs/>
          <w:sz w:val="24"/>
          <w:szCs w:val="24"/>
          <w:lang w:val="sv-SE"/>
        </w:rPr>
        <w:t>Đến ngày 15/11/2023</w:t>
      </w:r>
      <w:r w:rsidRPr="00C81307">
        <w:rPr>
          <w:sz w:val="24"/>
          <w:szCs w:val="24"/>
          <w:lang w:val="sv-SE"/>
        </w:rPr>
        <w:t>, toàn tỉnh kết nạp được 1.288 đảng viên mới</w:t>
      </w:r>
      <w:r w:rsidRPr="00C81307">
        <w:rPr>
          <w:iCs/>
          <w:sz w:val="24"/>
          <w:szCs w:val="24"/>
          <w:lang w:val="sv-SE"/>
        </w:rPr>
        <w:t xml:space="preserve">, </w:t>
      </w:r>
      <w:r w:rsidRPr="00C81307">
        <w:rPr>
          <w:sz w:val="24"/>
          <w:szCs w:val="24"/>
          <w:lang w:val="sv-SE"/>
        </w:rPr>
        <w:t xml:space="preserve">đạt tỷ lệ 117,09% Nghị quyết Tỉnh ủy năm 2023 </w:t>
      </w:r>
      <w:r w:rsidRPr="00C81307">
        <w:rPr>
          <w:kern w:val="2"/>
          <w:sz w:val="24"/>
          <w:szCs w:val="24"/>
          <w:lang w:val="sv-SE"/>
        </w:rPr>
        <w:t>(1.100 đảng viên mới)</w:t>
      </w:r>
      <w:r w:rsidRPr="00C81307">
        <w:rPr>
          <w:sz w:val="24"/>
          <w:szCs w:val="24"/>
          <w:lang w:val="sv-SE"/>
        </w:rPr>
        <w:t>; l</w:t>
      </w:r>
      <w:r w:rsidRPr="00C81307">
        <w:rPr>
          <w:sz w:val="24"/>
          <w:szCs w:val="24"/>
          <w:lang w:val="nb-NO"/>
        </w:rPr>
        <w:t>ũy kế số lượng kết nạp từ đầu nhiệm kỳ 2020-2025 đến nay là 4.065/</w:t>
      </w:r>
      <w:r w:rsidRPr="00C81307">
        <w:rPr>
          <w:sz w:val="24"/>
          <w:szCs w:val="24"/>
          <w:lang w:val="sv-SE"/>
        </w:rPr>
        <w:t xml:space="preserve">(4.500 - 5.000); </w:t>
      </w:r>
      <w:r w:rsidRPr="00C81307">
        <w:rPr>
          <w:iCs/>
          <w:kern w:val="2"/>
          <w:sz w:val="24"/>
          <w:szCs w:val="24"/>
          <w:lang w:val="sv-SE"/>
        </w:rPr>
        <w:t xml:space="preserve">toàn tỉnh có 191/100 chi bộ ấp, khu phố được công nhận chi bộ </w:t>
      </w:r>
      <w:r w:rsidRPr="00C81307">
        <w:rPr>
          <w:kern w:val="2"/>
          <w:sz w:val="24"/>
          <w:szCs w:val="24"/>
          <w:lang w:val="sv-SE"/>
        </w:rPr>
        <w:t xml:space="preserve">trong sạch, vững mạnh toàn diện, </w:t>
      </w:r>
      <w:r w:rsidRPr="00C81307">
        <w:rPr>
          <w:iCs/>
          <w:kern w:val="2"/>
          <w:sz w:val="24"/>
          <w:szCs w:val="24"/>
          <w:lang w:val="sv-SE"/>
        </w:rPr>
        <w:t xml:space="preserve">đạt 191% chỉ tiêu Nghị quyết năm 2023; lũy kế đến nay, toàn tỉnh </w:t>
      </w:r>
      <w:r w:rsidRPr="00C81307">
        <w:rPr>
          <w:kern w:val="2"/>
          <w:sz w:val="24"/>
          <w:szCs w:val="24"/>
          <w:lang w:val="sv-SE"/>
        </w:rPr>
        <w:t>có 448 ấp, khu phố được công nhận chi bộ trong sạch, vững mạnh toàn diện, chiếm 46,90% so với tổng số chi bộ ấp, khu phố</w:t>
      </w:r>
      <w:r w:rsidRPr="00C81307">
        <w:rPr>
          <w:rFonts w:eastAsia="Calibri"/>
          <w:kern w:val="2"/>
          <w:sz w:val="24"/>
          <w:szCs w:val="24"/>
          <w:lang w:val="sv-SE"/>
        </w:rPr>
        <w:t>.</w:t>
      </w:r>
      <w:r w:rsidR="00C64B6D" w:rsidRPr="00C81307">
        <w:rPr>
          <w:rFonts w:eastAsia="Calibri"/>
          <w:kern w:val="2"/>
          <w:sz w:val="24"/>
          <w:szCs w:val="24"/>
          <w:lang w:val="sv-SE"/>
        </w:rPr>
        <w:t xml:space="preserve"> </w:t>
      </w:r>
    </w:p>
    <w:p w:rsidR="00C64B6D" w:rsidRPr="00C81307" w:rsidRDefault="004D609B" w:rsidP="00C81307">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right"/>
        <w:outlineLvl w:val="2"/>
        <w:rPr>
          <w:sz w:val="24"/>
          <w:szCs w:val="24"/>
        </w:rPr>
      </w:pPr>
      <w:r w:rsidRPr="00C81307">
        <w:rPr>
          <w:b/>
          <w:sz w:val="24"/>
          <w:szCs w:val="24"/>
        </w:rPr>
        <w:t>Ban Biên tập</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color w:val="0000CC"/>
          <w:kern w:val="36"/>
          <w:sz w:val="24"/>
          <w:szCs w:val="24"/>
        </w:rPr>
      </w:pPr>
      <w:r w:rsidRPr="00C81307">
        <w:rPr>
          <w:rFonts w:eastAsia="Calibri"/>
          <w:b/>
          <w:color w:val="0000CC"/>
          <w:sz w:val="24"/>
          <w:szCs w:val="24"/>
        </w:rPr>
        <w:t xml:space="preserve">2. </w:t>
      </w:r>
      <w:r w:rsidRPr="00C81307">
        <w:rPr>
          <w:b/>
          <w:bCs/>
          <w:color w:val="0000CC"/>
          <w:kern w:val="36"/>
          <w:sz w:val="24"/>
          <w:szCs w:val="24"/>
        </w:rPr>
        <w:t>Thủ tướng Chính phủ phê duyệt Quy hoạch tỉnh Bến Tre</w:t>
      </w:r>
      <w:r w:rsidR="00C64B6D" w:rsidRPr="00C81307">
        <w:rPr>
          <w:b/>
          <w:bCs/>
          <w:color w:val="0000CC"/>
          <w:kern w:val="36"/>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Phó Thủ tướng Chính phủ Trần Hồng Hà ký Quyết định 1399/QĐ-TTg phê duyệt Quy hoạch tỉnh Bến Tre thời kỳ 2021 - 2030, tầm nhìn đến năm 2050.</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i/>
          <w:sz w:val="24"/>
          <w:szCs w:val="24"/>
        </w:rPr>
      </w:pPr>
      <w:r w:rsidRPr="00C81307">
        <w:rPr>
          <w:b/>
          <w:bCs/>
          <w:i/>
          <w:sz w:val="24"/>
          <w:szCs w:val="24"/>
        </w:rPr>
        <w:t>Đến năm 2050, Bến Tre là tỉnh phát triển thịnh vượng, trở thành nơi đáng sống</w:t>
      </w:r>
      <w:r w:rsidR="00C64B6D" w:rsidRPr="00C81307">
        <w:rPr>
          <w:b/>
          <w:bCs/>
          <w:i/>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lastRenderedPageBreak/>
        <w:t>Phạm vi, ranh giới Quy hoạch tỉnh Bến Tre bao gồm toàn bộ phần lãnh thổ đất liền tỉnh Bến Tre và không gian biển được xác định theo Luật Biển Việt Nam năm 2012, Nghị định số 40/2016/NĐ-CP ngày 15 tháng 5 năm 2016 của Chính phủ quy định chi tiết thi hành một số điều của Luật Tài nguyên, môi trường biển và hải đảo.</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Phấn đấu đến năm 2030, Bến Tre trở thành tỉnh phát triển khá của cả nước; có hệ thống kết cấu hạ tầng kinh tế - xã hội đồng bộ; tập trung phát triển kinh tế biển; công nghiệp chế biến, chế tạo và năng lượng mới gắn bảo vệ môi trường, sinh thái và thích ứng với biến đổi khí hậu; có đô thị hiện đại, nông thôn giàu bản sắc, du lịch thân thiện; quốc phòng, an ninh và trật tự an toàn xã hội được bảo đảm; người dân có cuộc sống văn minh, ấm no, hạnh phúc.</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Mục tiêu cụ thể, tốc độ tăng trưởng kinh tế (GRDP) bình quân đạt 10 - 10,5%/năm; GRDP bình quân đầu người đạt trên 170 triệu đồng; tỷ lệ hộ nghèo đa chiều còn dưới 2,5%...</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Đến năm 2050, Bến Tre là tỉnh phát triển thịnh vượng, trở thành nơi đáng sống có hệ thống đô thị hiện đại, thông minh, môi trường sống xanh, sạch; phấn đấu trở thành đơn vị hành chính đô thị loại I đặc thù, đô thị vệ tinh của Thành phố Hồ Chí Minh; các trụ cột tăng trưởng có trình độ phát triển cao và trở thành động lực phát triển quan trọng của vùng đồng bằng sông Cửu Long và cả nước; xã hội phát triển hài hòa, văn minh, hiện đại; môi trường, trật tự, kỷ cương, an ninh, an toàn và cảnh quan thiên nhiên được gìn giữ; con người phát triển toàn diện, có cuộc sống phồn vinh, văn minh, hạnh phúc.</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i/>
          <w:sz w:val="24"/>
          <w:szCs w:val="24"/>
        </w:rPr>
      </w:pPr>
      <w:r w:rsidRPr="00C81307">
        <w:rPr>
          <w:b/>
          <w:bCs/>
          <w:i/>
          <w:sz w:val="24"/>
          <w:szCs w:val="24"/>
        </w:rPr>
        <w:t>Các đột phá phát triển của Bến Tre</w:t>
      </w:r>
      <w:r w:rsidR="00C64B6D" w:rsidRPr="00C81307">
        <w:rPr>
          <w:b/>
          <w:bCs/>
          <w:i/>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Về các đột phá phát triển, tập trung phát triển hạ tầng giao thông ven biển, cảng biển, hạ tầng logistics, công nghiệp chế biến, chế tạo, năng lượng tái tạo, năng lượng mới (hydro xanh); phát triển đô thị - dịch vụ - du lịch tổng hợp, nông nghiệp ứng dụng công nghệ cao thích ứng với biến đổi khí hậu.</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Khi có đủ điều kiện, tiêu chí theo quy định của pháp luật và được cấp có thẩm quyền phê duyệt, từng bước mở rộng không gian ra hướng Đông để tạo quỹ đất sạch thu hút các nhà đầu tư thực hiện các dự án đầu tư hạ tầng, tạo hành lang kinh tế ven biển kết nối với vùng động lực kinh tế phía Nam và Thành phố Hồ Chí Minh.</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Nghiên cứu xây dựng và triển khai các cơ chế, chính sách đột phá để thu hút hiệu quả các nguồn vốn đầu tư vào các chương trình, dự án ưu tiên cho đầu tư phát triển của tỉnh phù hợp với quy định của pháp luật. Chủ động ứng dụng khoa học, công nghệ, đổi mới sáng tạo, chuyển đổi số.</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Cải cách hành chính, trọng tâm là cải cách thủ tục hành chính, nâng cao năng lực cạnh tranh cấp tỉnh, xây dựng chính quyền số, xã hội số.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Phát triển nguồn nhân lực chất lượng cao, thu hút, trọng dụng và đãi ngộ nhân tài, nhất là trong quản lý và các ngành, lĩnh vực công nghiệp chế biến, chế tạo, năng lượng tái tạo, năng lượng mới (hydro xanh), vận tải, logistics, chuyển đổi số và nông nghiệp ứng dụng công nghệ cao.</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i/>
          <w:sz w:val="24"/>
          <w:szCs w:val="24"/>
        </w:rPr>
      </w:pPr>
      <w:r w:rsidRPr="00C81307">
        <w:rPr>
          <w:b/>
          <w:bCs/>
          <w:i/>
          <w:sz w:val="24"/>
          <w:szCs w:val="24"/>
        </w:rPr>
        <w:t>Tập trung phát triển công nghiệp chế biến sâu</w:t>
      </w:r>
      <w:r w:rsidR="00C64B6D" w:rsidRPr="00C81307">
        <w:rPr>
          <w:b/>
          <w:bCs/>
          <w:i/>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Về phương hướng phát triển các ngành, lĩnh vực quan trọng, trong đó với ngành công nghiệp, tập trung phát triển công nghiệp chế biến sâu các sản phẩm nông nghiệp; công nghiệp gia công kim loại; sản xuất, lắp ráp thiết bị và cụm linh kiện điện, điện cơ, cơ điện tử; công nghiệp sản xuất điện (năng lượng tái tạo, năng lượng mới), công nghiệp hóa chất; khuyến khích các nhà đầu tư tập trung quy mô lớn, ứng dụng công nghệ hiện đại, tiết kiệm năng lượng, không gây ô nhiễm môi trường.</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Hình thành một số cụm công nghiệp chế biến sâu nông, thủy sản và thực phẩm chất lượng cao gắn với vùng nguyên liệu tập trung nhằm thúc đẩy nhanh tái cơ cấu ngành nông nghiệp theo hướng sản xuất hàng hóa quy mô lớn, chất lượng, hiệu quả cao, đáp ứng các tiêu chuẩn quốc tế, phục vụ xuất khẩu.</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Thu hút đầu tư phát triển mạnh ngành sản xuất thiết bị điện, điện tử, công nghệ thông tin, viễn thông, sản xuất các sản phẩm quang học, phần mềm, các sản phẩm phục vụ xây dựng đô thị thông minh; các dự án điện gió, khí hóa lỏng (LNG), dự án điện rác và điện sinh khối; phát triển nguồn năng lượng mới (hydro xanh); xây dựng, cải tạo nâng cấp và phát triển mới hạ tầng lưới điện.</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Liên kết sản xuất các ngành cơ khí, chế tạo, xây dựng và công nghiệp hỗ trợ; các sản phẩm hóa dược và dược phẩm y tế; hydro xanh, amoniac xanh; hóa chất phục vụ nông nghiệp, sản xuất thiết bị phục vụ ngành chế biến nông sản.</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i/>
          <w:sz w:val="24"/>
          <w:szCs w:val="24"/>
        </w:rPr>
      </w:pPr>
      <w:r w:rsidRPr="00C81307">
        <w:rPr>
          <w:b/>
          <w:bCs/>
          <w:i/>
          <w:sz w:val="24"/>
          <w:szCs w:val="24"/>
        </w:rPr>
        <w:t>Ba vùng kinh tế - xã hội và năm hành lang kinh tế của tỉnh Bến Tre</w:t>
      </w:r>
      <w:r w:rsidR="00C64B6D" w:rsidRPr="00C81307">
        <w:rPr>
          <w:b/>
          <w:bCs/>
          <w:i/>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 xml:space="preserve">Phương án tổ chức hoạt động kinh tế - xã hội của tỉnh Bến Tre được tổ chức thành 3 vùng kinh tế - xã </w:t>
      </w:r>
      <w:r w:rsidRPr="00C81307">
        <w:rPr>
          <w:sz w:val="24"/>
          <w:szCs w:val="24"/>
        </w:rPr>
        <w:lastRenderedPageBreak/>
        <w:t xml:space="preserve">hội và 5 hành lang kinh tế. </w:t>
      </w:r>
      <w:r w:rsidRPr="00C81307">
        <w:rPr>
          <w:bCs/>
          <w:sz w:val="24"/>
          <w:szCs w:val="24"/>
        </w:rPr>
        <w:t xml:space="preserve">Trong đó, ba vùng kinh tế - xã hội của Bến Tre gồm: </w:t>
      </w:r>
      <w:r w:rsidRPr="00C81307">
        <w:rPr>
          <w:bCs/>
          <w:sz w:val="24"/>
          <w:szCs w:val="24"/>
          <w:bdr w:val="none" w:sz="0" w:space="0" w:color="auto" w:frame="1"/>
        </w:rPr>
        <w:t>Vùng ven biển phía Đông của tỉnh (gồm huyện Ba Tri, huyện Bình Đại, huyện Thạnh Phú và không gian biển thuộc địa phận tỉnh Bến Tre):</w:t>
      </w:r>
      <w:r w:rsidRPr="00C81307">
        <w:rPr>
          <w:sz w:val="24"/>
          <w:szCs w:val="24"/>
        </w:rPr>
        <w:t> Là vùng động lực phát triển của tỉnh, đột phá là các ngành kinh tế biển, ưu tiên phát triển các ngành, lĩnh vực: công nghiệp; năng lượng tái tạo, năng lượng sạch; nuôi trồng, khai thác và chế biến hải sản theo hướng công nghệ cao; kinh tế hàng hải (vận tải biển); dịch vụ và du lịch; vui chơi giải trí, sân golf; phát triển khu, cụm công nghiệp; xây dựng các đô thị xanh, thông minh, bền vững gắn với bảo tồn đa dạng sinh học, các hệ sinh thái biển; bảo đảm hài hòa giữa bảo tồn và phát triển.</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bCs/>
          <w:sz w:val="24"/>
          <w:szCs w:val="24"/>
          <w:bdr w:val="none" w:sz="0" w:space="0" w:color="auto" w:frame="1"/>
        </w:rPr>
        <w:t>Vùng Bắc sông Hàm Luông (gồm thành phố Bến Tre, huyện Châu Thành, huyện Giồng Trôm):</w:t>
      </w:r>
      <w:r w:rsidRPr="00C81307">
        <w:rPr>
          <w:sz w:val="24"/>
          <w:szCs w:val="24"/>
        </w:rPr>
        <w:t> Tập trung phát triển Đô thị - Dịch vụ - Công nghiệp - Nông nghiệp theo hướng công nghệ cao (trụ cột là công nghiệp - đô thị vệ tinh cho các thành phố lớn như Thành phố Hồ Chí Minh). Khai thác tối đa lợi thế các trục hành lang kinh tế đi qua: Trục thành phố Bến Tre - đô thị Giồng Trôm - đô thị Ba Tri; trục đô thị Chợ Lách - đô thị Châu Thành - đô thị Bình Đại; trục đô thị Châu Thành - thành phố Bến Tre - đô thị Mỏ Cày.</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bCs/>
          <w:sz w:val="24"/>
          <w:szCs w:val="24"/>
          <w:bdr w:val="none" w:sz="0" w:space="0" w:color="auto" w:frame="1"/>
        </w:rPr>
        <w:t>Vùng Nam sông Hàm Luông (gồm các huyện Mỏ Cày Bắc, Mỏ Cày Nam và Chợ Lách):</w:t>
      </w:r>
      <w:r w:rsidRPr="00C81307">
        <w:rPr>
          <w:sz w:val="24"/>
          <w:szCs w:val="24"/>
        </w:rPr>
        <w:t> Tập trung phát triển Công nghiệp - Dịch vụ - Nông nghiệp theo hướng công nghệ cao (trụ cột là kinh tế nông nghiệp công nghệ cao, du lịch sinh thái).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Khai thác hiệu quả 2 hành lang kinh tế đi qua: Trục đô thị Chợ Lách - đô thị Mỏ Cày - đô thị Thạnh Phú; trục đô thị Châu Thành - thành phố Bến Tre - đô thị Mỏ Cày.</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bCs/>
          <w:i/>
          <w:sz w:val="24"/>
          <w:szCs w:val="24"/>
        </w:rPr>
      </w:pPr>
      <w:r w:rsidRPr="00C81307">
        <w:rPr>
          <w:b/>
          <w:bCs/>
          <w:i/>
          <w:sz w:val="24"/>
          <w:szCs w:val="24"/>
        </w:rPr>
        <w:t xml:space="preserve">Năm hành lang kinh tế của Bến Tre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Cs/>
          <w:sz w:val="24"/>
          <w:szCs w:val="24"/>
        </w:rPr>
      </w:pPr>
      <w:r w:rsidRPr="00C81307">
        <w:rPr>
          <w:bCs/>
          <w:sz w:val="24"/>
          <w:szCs w:val="24"/>
        </w:rPr>
        <w:t>03 Hành lang phát triển theo hướng Tây - Đông (Hành lang kinh tế hướng Đông) gồm: Hành lang kinh tế dọc theo trục chính quốc lộ 57B; hành lang kinh tế dọc theo trục chính quốc lộ 57C; hành lang kinh tế dọc theo trục chính quốc lộ 57.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Trọng tâm phát triển công nghiệp chế biến, chế tạo, nông nghiệp ứng dụng công nghệ cao, du lịch sinh thái, thương mại dịch vụ, đô thị.</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02 Hành lang phát triển theo hướng Bắc - Nam gồm: Hành lang kinh tế dọc theo quốc lộ 60, đường cao tốc CT33 và hành lang kinh tế dọc theo tuyến đường ven biển kết nối các đô thị ven biển thuộc 3 huyện (Bình Đại, Ba Tri và Thạnh Phú) và gắn kết nối khu vực ven biển các tỉnh Trà Vinh, Tiền Giang và Thành phố Hồ Chí Minh.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rPr>
        <w:t xml:space="preserve">Tập trung phát triển công nghiệp chế biến, chế tạo, năng lượng tái tạo, năng lượng sạch, dịch vụ logistics, cảng biển, du lịch sinh thái biển, phát triển các khu vui chơi giải trí cao cấp, sân golf, phát triển các đô thị xanh, thông minh.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right"/>
        <w:outlineLvl w:val="2"/>
        <w:rPr>
          <w:b/>
          <w:i/>
          <w:sz w:val="24"/>
          <w:szCs w:val="24"/>
        </w:rPr>
      </w:pPr>
      <w:r w:rsidRPr="00C81307">
        <w:rPr>
          <w:b/>
          <w:i/>
          <w:sz w:val="24"/>
          <w:szCs w:val="24"/>
        </w:rPr>
        <w:t>(Theo Cổng thông tin điện tử Chính phủ)</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color w:val="0000CC"/>
          <w:sz w:val="24"/>
          <w:szCs w:val="24"/>
          <w:lang w:val="en-US"/>
        </w:rPr>
      </w:pPr>
      <w:r w:rsidRPr="00C81307">
        <w:rPr>
          <w:rFonts w:eastAsia="Calibri"/>
          <w:b/>
          <w:bCs/>
          <w:color w:val="0000CC"/>
          <w:sz w:val="24"/>
          <w:szCs w:val="24"/>
          <w:lang w:val="pt-BR"/>
        </w:rPr>
        <w:t xml:space="preserve">3. Quy định tiêu chí xây dựng </w:t>
      </w:r>
      <w:r w:rsidRPr="00C81307">
        <w:rPr>
          <w:b/>
          <w:color w:val="0000CC"/>
          <w:sz w:val="24"/>
          <w:szCs w:val="24"/>
          <w:lang w:val="vi-VN"/>
        </w:rPr>
        <w:t>“chi bộ bốn tốt”, “đảng bộ cơ sở bốn tốt”</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bCs/>
          <w:sz w:val="24"/>
          <w:szCs w:val="24"/>
        </w:rPr>
      </w:pPr>
      <w:r w:rsidRPr="00C81307">
        <w:rPr>
          <w:rFonts w:eastAsia="Calibri"/>
          <w:bCs/>
          <w:sz w:val="24"/>
          <w:szCs w:val="24"/>
          <w:lang w:val="pt-BR"/>
        </w:rPr>
        <w:t xml:space="preserve">Ngày 03/11/2023, Ban Thường vụ Tỉnh ủy Bến Tre đã ban hành Quy định số 948-QĐ/TU quy định tiêu chí xây dựng </w:t>
      </w:r>
      <w:r w:rsidRPr="00C81307">
        <w:rPr>
          <w:sz w:val="24"/>
          <w:szCs w:val="24"/>
          <w:lang w:val="vi-VN"/>
        </w:rPr>
        <w:t>“chi bộ bốn tốt”, “đảng bộ cơ sở bốn tốt”,</w:t>
      </w:r>
      <w:r w:rsidRPr="00C81307">
        <w:rPr>
          <w:rFonts w:eastAsia="Calibri"/>
          <w:bCs/>
          <w:sz w:val="24"/>
          <w:szCs w:val="24"/>
          <w:lang w:val="vi-VN"/>
        </w:rPr>
        <w:t>“chi bộ ấp, khu phố trong sạch, vững mạnh toàn diện”</w:t>
      </w:r>
      <w:r w:rsidRPr="00C81307">
        <w:rPr>
          <w:rFonts w:eastAsia="Calibri"/>
          <w:bCs/>
          <w:sz w:val="24"/>
          <w:szCs w:val="24"/>
        </w:rPr>
        <w:t>.</w:t>
      </w:r>
      <w:r w:rsidR="00C64B6D" w:rsidRPr="00C81307">
        <w:rPr>
          <w:rFonts w:eastAsia="Calibri"/>
          <w:bCs/>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bCs/>
          <w:sz w:val="24"/>
          <w:szCs w:val="24"/>
          <w:lang w:val="nl-NL"/>
        </w:rPr>
      </w:pPr>
      <w:r w:rsidRPr="00C81307">
        <w:rPr>
          <w:bCs/>
          <w:sz w:val="24"/>
          <w:szCs w:val="24"/>
          <w:lang w:val="pt-BR" w:eastAsia="x-none"/>
        </w:rPr>
        <w:t xml:space="preserve">Theo đó, </w:t>
      </w:r>
      <w:r w:rsidRPr="00C81307">
        <w:rPr>
          <w:rFonts w:eastAsia="Calibri"/>
          <w:sz w:val="24"/>
          <w:szCs w:val="24"/>
          <w:lang w:val="nl-NL"/>
        </w:rPr>
        <w:t xml:space="preserve">Quy định xây dựng </w:t>
      </w:r>
      <w:r w:rsidRPr="00C81307">
        <w:rPr>
          <w:rFonts w:eastAsia="Calibri"/>
          <w:sz w:val="24"/>
          <w:szCs w:val="24"/>
          <w:lang w:val="vi-VN"/>
        </w:rPr>
        <w:t>“chi bộ bốn tốt”, “đảng bộ cơ sở bốn tốt”</w:t>
      </w:r>
      <w:r w:rsidRPr="00C81307">
        <w:rPr>
          <w:rFonts w:eastAsia="Calibri"/>
          <w:sz w:val="24"/>
          <w:szCs w:val="24"/>
          <w:lang w:val="nl-NL"/>
        </w:rPr>
        <w:t xml:space="preserve"> áp dụng đối với </w:t>
      </w:r>
      <w:r w:rsidRPr="00C81307">
        <w:rPr>
          <w:rFonts w:eastAsia="Calibri"/>
          <w:bCs/>
          <w:sz w:val="24"/>
          <w:szCs w:val="24"/>
          <w:lang w:val="nl-NL"/>
        </w:rPr>
        <w:t>chi bộ cơ sở, chi bộ trực thuộc đảng ủy cơ sở (trừ chi bộ ấp, khu phố) và đảng bộ cơ sở trong các loại hình, gọi chung là chi bộ và đảng bộ cơ sở.</w:t>
      </w:r>
      <w:r w:rsidR="00C64B6D" w:rsidRPr="00C81307">
        <w:rPr>
          <w:rFonts w:eastAsia="Calibri"/>
          <w:bCs/>
          <w:sz w:val="24"/>
          <w:szCs w:val="24"/>
          <w:lang w:val="nl-NL"/>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en-US"/>
        </w:rPr>
      </w:pPr>
      <w:r w:rsidRPr="00C81307">
        <w:rPr>
          <w:rFonts w:eastAsia="Calibri"/>
          <w:sz w:val="24"/>
          <w:szCs w:val="24"/>
          <w:lang w:val="nl-NL"/>
        </w:rPr>
        <w:t xml:space="preserve">Nội dung trọng tâm của xây dựng </w:t>
      </w:r>
      <w:r w:rsidRPr="00C81307">
        <w:rPr>
          <w:sz w:val="24"/>
          <w:szCs w:val="24"/>
          <w:lang w:val="vi-VN"/>
        </w:rPr>
        <w:t xml:space="preserve">“chi bộ bốn tốt”, “đảng bộ cơ sở bốn tốt” </w:t>
      </w:r>
      <w:r w:rsidRPr="00C81307">
        <w:rPr>
          <w:rFonts w:eastAsia="Calibri"/>
          <w:sz w:val="24"/>
          <w:szCs w:val="24"/>
          <w:lang w:val="nl-NL"/>
        </w:rPr>
        <w:t>là lãnh đạo</w:t>
      </w:r>
      <w:r w:rsidRPr="00C81307">
        <w:rPr>
          <w:sz w:val="24"/>
          <w:szCs w:val="24"/>
          <w:lang w:val="vi-VN"/>
        </w:rPr>
        <w:t xml:space="preserve"> </w:t>
      </w:r>
      <w:r w:rsidRPr="00C81307">
        <w:rPr>
          <w:sz w:val="24"/>
          <w:szCs w:val="24"/>
          <w:lang w:val="nl-NL"/>
        </w:rPr>
        <w:t>h</w:t>
      </w:r>
      <w:r w:rsidRPr="00C81307">
        <w:rPr>
          <w:sz w:val="24"/>
          <w:szCs w:val="24"/>
          <w:lang w:val="vi-VN"/>
        </w:rPr>
        <w:t>oàn thành tốt nhiệm vụ chính trị; chất lượng sinh hoạt tốt; đoàn kết, kỷ luật tốt; cán bộ, đảng viên tốt</w:t>
      </w:r>
      <w:r w:rsidRPr="00C81307">
        <w:rPr>
          <w:sz w:val="24"/>
          <w:szCs w:val="24"/>
          <w:lang w:val="nl-NL"/>
        </w:rPr>
        <w:t>.</w:t>
      </w:r>
      <w:r w:rsidRPr="00C81307">
        <w:rPr>
          <w:sz w:val="24"/>
          <w:szCs w:val="24"/>
          <w:lang w:val="vi-VN"/>
        </w:rPr>
        <w:t xml:space="preserve"> “Chi bộ bốn tốt”, “đảng bộ cơ sở bốn tốt” </w:t>
      </w:r>
      <w:r w:rsidRPr="00C81307">
        <w:rPr>
          <w:rFonts w:eastAsia="Calibri"/>
          <w:sz w:val="24"/>
          <w:szCs w:val="24"/>
          <w:lang w:val="vi-VN"/>
        </w:rPr>
        <w:t xml:space="preserve">phải thật sự là nơi triển khai, thực hiện đầy đủ, khoa học các nhiệm vụ, giải pháp về xây dựng, chỉnh đốn Đảng; là điển hình trong công tác xây dựng Đảng, xây dựng hệ thống chính trị, lãnh đạo thực hiện tốt nhiệm vụ chính trị được giao để các tổ chức đảng trong toàn </w:t>
      </w:r>
      <w:r w:rsidRPr="00C81307">
        <w:rPr>
          <w:rFonts w:eastAsia="Calibri"/>
          <w:sz w:val="24"/>
          <w:szCs w:val="24"/>
        </w:rPr>
        <w:t>Đ</w:t>
      </w:r>
      <w:r w:rsidRPr="00C81307">
        <w:rPr>
          <w:rFonts w:eastAsia="Calibri"/>
          <w:sz w:val="24"/>
          <w:szCs w:val="24"/>
          <w:lang w:val="vi-VN"/>
        </w:rPr>
        <w:t>ảng bộ học tập, làm theo.</w:t>
      </w:r>
      <w:r w:rsidR="00C64B6D" w:rsidRPr="00C81307">
        <w:rPr>
          <w:rFonts w:eastAsia="Calibri"/>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bCs/>
          <w:sz w:val="24"/>
          <w:szCs w:val="24"/>
        </w:rPr>
      </w:pPr>
      <w:r w:rsidRPr="00C81307">
        <w:rPr>
          <w:rFonts w:eastAsia="Calibri"/>
          <w:bCs/>
          <w:sz w:val="24"/>
          <w:szCs w:val="24"/>
        </w:rPr>
        <w:t>Để xây dựng “Chi bộ bốn tốt”, “Đảng bộ cơ sở bốn tốt” phải đảm bảo các tiêu chí sau:</w:t>
      </w:r>
      <w:r w:rsidR="00C64B6D" w:rsidRPr="00C81307">
        <w:rPr>
          <w:rFonts w:eastAsia="Calibri"/>
          <w:bCs/>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en-US"/>
        </w:rPr>
      </w:pPr>
      <w:r w:rsidRPr="00C81307">
        <w:rPr>
          <w:b/>
          <w:sz w:val="24"/>
          <w:szCs w:val="24"/>
          <w:lang w:val="vi-VN"/>
        </w:rPr>
        <w:t>Tiêu chí về hoàn thành tốt nhiệm vụ chính trị</w:t>
      </w:r>
      <w:r w:rsidR="00C64B6D" w:rsidRPr="00C81307">
        <w:rPr>
          <w:b/>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eastAsia="x-none"/>
        </w:rPr>
      </w:pPr>
      <w:r w:rsidRPr="00C81307">
        <w:rPr>
          <w:sz w:val="24"/>
          <w:szCs w:val="24"/>
          <w:lang w:val="vi-VN" w:eastAsia="x-none"/>
        </w:rPr>
        <w:t>1</w:t>
      </w:r>
      <w:r w:rsidRPr="00C81307">
        <w:rPr>
          <w:sz w:val="24"/>
          <w:szCs w:val="24"/>
          <w:lang w:eastAsia="x-none"/>
        </w:rPr>
        <w:t>)</w:t>
      </w:r>
      <w:r w:rsidRPr="00C81307">
        <w:rPr>
          <w:sz w:val="24"/>
          <w:szCs w:val="24"/>
          <w:lang w:val="vi-VN" w:eastAsia="x-none"/>
        </w:rPr>
        <w:t xml:space="preserve"> Căn cứ chức năng, nhiệm vụ được giao và chủ trương của cấp trên</w:t>
      </w:r>
      <w:r w:rsidRPr="00C81307">
        <w:rPr>
          <w:sz w:val="24"/>
          <w:szCs w:val="24"/>
          <w:lang w:val="x-none" w:eastAsia="x-none"/>
        </w:rPr>
        <w:t>;</w:t>
      </w:r>
      <w:r w:rsidRPr="00C81307">
        <w:rPr>
          <w:sz w:val="24"/>
          <w:szCs w:val="24"/>
          <w:lang w:val="vi-VN" w:eastAsia="x-none"/>
        </w:rPr>
        <w:t xml:space="preserve"> đảng ủy, chi </w:t>
      </w:r>
      <w:r w:rsidRPr="00C81307">
        <w:rPr>
          <w:sz w:val="24"/>
          <w:szCs w:val="24"/>
          <w:lang w:val="x-none" w:eastAsia="x-none"/>
        </w:rPr>
        <w:t>ủy</w:t>
      </w:r>
      <w:r w:rsidRPr="00C81307">
        <w:rPr>
          <w:sz w:val="24"/>
          <w:szCs w:val="24"/>
          <w:lang w:val="vi-VN" w:eastAsia="x-none"/>
        </w:rPr>
        <w:t xml:space="preserve"> lãnh đạo, chỉ đạo</w:t>
      </w:r>
      <w:r w:rsidRPr="00C81307">
        <w:rPr>
          <w:sz w:val="24"/>
          <w:szCs w:val="24"/>
          <w:lang w:val="x-none" w:eastAsia="x-none"/>
        </w:rPr>
        <w:t>,</w:t>
      </w:r>
      <w:r w:rsidRPr="00C81307">
        <w:rPr>
          <w:sz w:val="24"/>
          <w:szCs w:val="24"/>
          <w:lang w:val="vi-VN" w:eastAsia="x-none"/>
        </w:rPr>
        <w:t xml:space="preserve"> thực hiện tốt việc cụ thể hóa, xây dựng và tổ chức thực hiện các chương trình, kế hoạch công tác năm để thực hiện hoàn thành tốt các nhiệm vụ được giao; xây dựng kế hoạch, triển khai, phân công, phối hợp thực hiện hoàn thành </w:t>
      </w:r>
      <w:r w:rsidRPr="00C81307">
        <w:rPr>
          <w:sz w:val="24"/>
          <w:szCs w:val="24"/>
          <w:lang w:val="x-none" w:eastAsia="x-none"/>
        </w:rPr>
        <w:t xml:space="preserve">tốt </w:t>
      </w:r>
      <w:r w:rsidRPr="00C81307">
        <w:rPr>
          <w:sz w:val="24"/>
          <w:szCs w:val="24"/>
          <w:lang w:val="vi-VN" w:eastAsia="x-none"/>
        </w:rPr>
        <w:t xml:space="preserve">các chỉ tiêu nghị quyết đảng bộ, chi bộ đề ra trong năm đồng bộ, thiết thực, hiệu quả.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eastAsia="x-none"/>
        </w:rPr>
      </w:pPr>
      <w:r w:rsidRPr="00C81307">
        <w:rPr>
          <w:sz w:val="24"/>
          <w:szCs w:val="24"/>
          <w:lang w:val="x-none" w:eastAsia="x-none"/>
        </w:rPr>
        <w:t>2</w:t>
      </w:r>
      <w:r w:rsidRPr="00C81307">
        <w:rPr>
          <w:sz w:val="24"/>
          <w:szCs w:val="24"/>
          <w:lang w:eastAsia="x-none"/>
        </w:rPr>
        <w:t>)</w:t>
      </w:r>
      <w:r w:rsidRPr="00C81307">
        <w:rPr>
          <w:sz w:val="24"/>
          <w:szCs w:val="24"/>
          <w:lang w:val="vi-VN" w:eastAsia="x-none"/>
        </w:rPr>
        <w:t xml:space="preserve"> </w:t>
      </w:r>
      <w:r w:rsidRPr="00C81307">
        <w:rPr>
          <w:sz w:val="24"/>
          <w:szCs w:val="24"/>
          <w:lang w:val="x-none" w:eastAsia="x-none"/>
        </w:rPr>
        <w:t>L</w:t>
      </w:r>
      <w:r w:rsidRPr="00C81307">
        <w:rPr>
          <w:sz w:val="24"/>
          <w:szCs w:val="24"/>
          <w:lang w:val="vi-VN" w:eastAsia="x-none"/>
        </w:rPr>
        <w:t xml:space="preserve">ãnh đạo </w:t>
      </w:r>
      <w:r w:rsidRPr="00C81307">
        <w:rPr>
          <w:sz w:val="24"/>
          <w:szCs w:val="24"/>
          <w:lang w:val="x-none" w:eastAsia="x-none"/>
        </w:rPr>
        <w:t>cán bộ, đảng viên và quần chúng tại cơ quan, đơn vị, địa phương</w:t>
      </w:r>
      <w:r w:rsidRPr="00C81307">
        <w:rPr>
          <w:sz w:val="24"/>
          <w:szCs w:val="24"/>
          <w:lang w:val="vi-VN" w:eastAsia="x-none"/>
        </w:rPr>
        <w:t xml:space="preserve"> thực hiện </w:t>
      </w:r>
      <w:r w:rsidRPr="00C81307">
        <w:rPr>
          <w:sz w:val="24"/>
          <w:szCs w:val="24"/>
          <w:lang w:val="x-none" w:eastAsia="x-none"/>
        </w:rPr>
        <w:t>tốt</w:t>
      </w:r>
      <w:r w:rsidRPr="00C81307">
        <w:rPr>
          <w:sz w:val="24"/>
          <w:szCs w:val="24"/>
          <w:lang w:val="vi-VN" w:eastAsia="x-none"/>
        </w:rPr>
        <w:t xml:space="preserve"> </w:t>
      </w:r>
      <w:r w:rsidRPr="00C81307">
        <w:rPr>
          <w:sz w:val="24"/>
          <w:szCs w:val="24"/>
          <w:lang w:val="x-none" w:eastAsia="x-none"/>
        </w:rPr>
        <w:t xml:space="preserve">đường lối, </w:t>
      </w:r>
      <w:r w:rsidRPr="00C81307">
        <w:rPr>
          <w:sz w:val="24"/>
          <w:szCs w:val="24"/>
          <w:lang w:val="vi-VN" w:eastAsia="x-none"/>
        </w:rPr>
        <w:t>chủ trương</w:t>
      </w:r>
      <w:r w:rsidRPr="00C81307">
        <w:rPr>
          <w:sz w:val="24"/>
          <w:szCs w:val="24"/>
          <w:lang w:val="x-none" w:eastAsia="x-none"/>
        </w:rPr>
        <w:t xml:space="preserve"> </w:t>
      </w:r>
      <w:r w:rsidRPr="00C81307">
        <w:rPr>
          <w:sz w:val="24"/>
          <w:szCs w:val="24"/>
          <w:lang w:val="vi-VN" w:eastAsia="x-none"/>
        </w:rPr>
        <w:t>của Đảng, pháp luật của Nhà nước và nhiệm vụ chính trị</w:t>
      </w:r>
      <w:r w:rsidRPr="00C81307">
        <w:rPr>
          <w:sz w:val="24"/>
          <w:szCs w:val="24"/>
          <w:lang w:val="x-none" w:eastAsia="x-none"/>
        </w:rPr>
        <w:t xml:space="preserve"> được giao</w:t>
      </w:r>
      <w:r w:rsidRPr="00C81307">
        <w:rPr>
          <w:sz w:val="24"/>
          <w:szCs w:val="24"/>
          <w:lang w:val="vi-VN" w:eastAsia="x-none"/>
        </w:rPr>
        <w:t xml:space="preserve">, </w:t>
      </w:r>
      <w:r w:rsidRPr="00C81307">
        <w:rPr>
          <w:sz w:val="24"/>
          <w:szCs w:val="24"/>
          <w:lang w:val="x-none" w:eastAsia="x-none"/>
        </w:rPr>
        <w:t xml:space="preserve">góp phần </w:t>
      </w:r>
      <w:r w:rsidRPr="00C81307">
        <w:rPr>
          <w:sz w:val="24"/>
          <w:szCs w:val="24"/>
          <w:lang w:val="vi-VN" w:eastAsia="x-none"/>
        </w:rPr>
        <w:t xml:space="preserve">phát triển kinh tế - </w:t>
      </w:r>
      <w:r w:rsidRPr="00C81307">
        <w:rPr>
          <w:sz w:val="24"/>
          <w:szCs w:val="24"/>
          <w:lang w:val="vi-VN" w:eastAsia="x-none"/>
        </w:rPr>
        <w:lastRenderedPageBreak/>
        <w:t xml:space="preserve">xã hội, </w:t>
      </w:r>
      <w:r w:rsidRPr="00C81307">
        <w:rPr>
          <w:sz w:val="24"/>
          <w:szCs w:val="24"/>
          <w:lang w:val="x-none" w:eastAsia="x-none"/>
        </w:rPr>
        <w:t>giữ vững quốc phòng, an ninh</w:t>
      </w:r>
      <w:r w:rsidRPr="00C81307">
        <w:rPr>
          <w:sz w:val="24"/>
          <w:szCs w:val="24"/>
          <w:lang w:val="vi-VN" w:eastAsia="x-none"/>
        </w:rPr>
        <w:t>. Có giải pháp xây dựng đội ngũ cán bộ, công chức, viên chức, người lao động tận tụy - chuyên nghiệp - hiệu quả, có trình độ, năng lực</w:t>
      </w:r>
      <w:r w:rsidRPr="00C81307">
        <w:rPr>
          <w:sz w:val="24"/>
          <w:szCs w:val="24"/>
          <w:lang w:val="x-none" w:eastAsia="x-none"/>
        </w:rPr>
        <w:t xml:space="preserve"> </w:t>
      </w:r>
      <w:r w:rsidRPr="00C81307">
        <w:rPr>
          <w:sz w:val="24"/>
          <w:szCs w:val="24"/>
          <w:lang w:val="vi-VN" w:eastAsia="x-none"/>
        </w:rPr>
        <w:t xml:space="preserve">đáp ứng yêu cầu </w:t>
      </w:r>
      <w:r w:rsidRPr="00C81307">
        <w:rPr>
          <w:sz w:val="24"/>
          <w:szCs w:val="24"/>
          <w:lang w:val="x-none" w:eastAsia="x-none"/>
        </w:rPr>
        <w:t>nhiệm vụ được giao.</w:t>
      </w:r>
      <w:r w:rsidR="00C64B6D" w:rsidRPr="00C81307">
        <w:rPr>
          <w:sz w:val="24"/>
          <w:szCs w:val="24"/>
          <w:lang w:val="en-US" w:eastAsia="x-non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eastAsia="x-none"/>
        </w:rPr>
      </w:pPr>
      <w:r w:rsidRPr="00C81307">
        <w:rPr>
          <w:sz w:val="24"/>
          <w:szCs w:val="24"/>
          <w:lang w:val="x-none" w:eastAsia="x-none"/>
        </w:rPr>
        <w:t>3</w:t>
      </w:r>
      <w:r w:rsidRPr="00C81307">
        <w:rPr>
          <w:sz w:val="24"/>
          <w:szCs w:val="24"/>
          <w:lang w:eastAsia="x-none"/>
        </w:rPr>
        <w:t>)</w:t>
      </w:r>
      <w:r w:rsidRPr="00C81307">
        <w:rPr>
          <w:sz w:val="24"/>
          <w:szCs w:val="24"/>
          <w:lang w:val="vi-VN" w:eastAsia="x-none"/>
        </w:rPr>
        <w:t xml:space="preserve"> Lãnh đạo xây dựng,</w:t>
      </w:r>
      <w:r w:rsidRPr="00C81307">
        <w:rPr>
          <w:sz w:val="24"/>
          <w:szCs w:val="24"/>
          <w:lang w:val="x-none" w:eastAsia="x-none"/>
        </w:rPr>
        <w:t xml:space="preserve"> điều chỉnh,</w:t>
      </w:r>
      <w:r w:rsidRPr="00C81307">
        <w:rPr>
          <w:sz w:val="24"/>
          <w:szCs w:val="24"/>
          <w:lang w:val="vi-VN" w:eastAsia="x-none"/>
        </w:rPr>
        <w:t xml:space="preserve"> bổ sung, sửa đổi và chỉ đạo thực hiện nghiêm quy chế làm việc, quy chế phối hợp của cơ quan, đơn vị, </w:t>
      </w:r>
      <w:r w:rsidRPr="00C81307">
        <w:rPr>
          <w:sz w:val="24"/>
          <w:szCs w:val="24"/>
          <w:lang w:val="x-none" w:eastAsia="x-none"/>
        </w:rPr>
        <w:t xml:space="preserve">địa phương cho </w:t>
      </w:r>
      <w:r w:rsidRPr="00C81307">
        <w:rPr>
          <w:sz w:val="24"/>
          <w:szCs w:val="24"/>
          <w:lang w:val="vi-VN" w:eastAsia="x-none"/>
        </w:rPr>
        <w:t>phù hợp với chức năng</w:t>
      </w:r>
      <w:r w:rsidRPr="00C81307">
        <w:rPr>
          <w:sz w:val="24"/>
          <w:szCs w:val="24"/>
          <w:lang w:val="x-none" w:eastAsia="x-none"/>
        </w:rPr>
        <w:t>,</w:t>
      </w:r>
      <w:r w:rsidRPr="00C81307">
        <w:rPr>
          <w:sz w:val="24"/>
          <w:szCs w:val="24"/>
          <w:lang w:val="vi-VN" w:eastAsia="x-none"/>
        </w:rPr>
        <w:t xml:space="preserve"> nhiệm vụ và thực tiễn ở cơ sở.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pacing w:val="-2"/>
          <w:sz w:val="24"/>
          <w:szCs w:val="24"/>
          <w:shd w:val="clear" w:color="auto" w:fill="FFFFFF"/>
          <w:lang w:val="en-US" w:eastAsia="x-none"/>
        </w:rPr>
      </w:pPr>
      <w:r w:rsidRPr="00C81307">
        <w:rPr>
          <w:spacing w:val="-2"/>
          <w:sz w:val="24"/>
          <w:szCs w:val="24"/>
          <w:lang w:val="x-none" w:eastAsia="x-none"/>
        </w:rPr>
        <w:t>4</w:t>
      </w:r>
      <w:r w:rsidRPr="00C81307">
        <w:rPr>
          <w:spacing w:val="-2"/>
          <w:sz w:val="24"/>
          <w:szCs w:val="24"/>
          <w:lang w:eastAsia="x-none"/>
        </w:rPr>
        <w:t>)</w:t>
      </w:r>
      <w:r w:rsidRPr="00C81307">
        <w:rPr>
          <w:spacing w:val="-2"/>
          <w:sz w:val="24"/>
          <w:szCs w:val="24"/>
          <w:lang w:val="vi-VN" w:eastAsia="x-none"/>
        </w:rPr>
        <w:t xml:space="preserve"> Hàng năm các tiêu chí về kết quả thực hiện chương trình, kế hoạch công tác xây dựng Đảng, xây dựng hệ thống chính trị; lãnh đạo thực hiện nhiệm vụ </w:t>
      </w:r>
      <w:r w:rsidRPr="00C81307">
        <w:rPr>
          <w:spacing w:val="-2"/>
          <w:sz w:val="24"/>
          <w:szCs w:val="24"/>
          <w:lang w:val="x-none" w:eastAsia="x-none"/>
        </w:rPr>
        <w:t xml:space="preserve">chính trị, </w:t>
      </w:r>
      <w:r w:rsidRPr="00C81307">
        <w:rPr>
          <w:spacing w:val="-2"/>
          <w:sz w:val="24"/>
          <w:szCs w:val="24"/>
          <w:lang w:val="vi-VN" w:eastAsia="x-none"/>
        </w:rPr>
        <w:t xml:space="preserve">phát triển kinh tế - xã hội, </w:t>
      </w:r>
      <w:r w:rsidRPr="00C81307">
        <w:rPr>
          <w:spacing w:val="-2"/>
          <w:sz w:val="24"/>
          <w:szCs w:val="24"/>
          <w:lang w:eastAsia="x-none"/>
        </w:rPr>
        <w:t xml:space="preserve">bảo </w:t>
      </w:r>
      <w:r w:rsidRPr="00C81307">
        <w:rPr>
          <w:spacing w:val="-2"/>
          <w:sz w:val="24"/>
          <w:szCs w:val="24"/>
          <w:lang w:val="x-none" w:eastAsia="x-none"/>
        </w:rPr>
        <w:t xml:space="preserve">đảm </w:t>
      </w:r>
      <w:r w:rsidRPr="00C81307">
        <w:rPr>
          <w:spacing w:val="-2"/>
          <w:sz w:val="24"/>
          <w:szCs w:val="24"/>
          <w:lang w:val="vi-VN" w:eastAsia="x-none"/>
        </w:rPr>
        <w:t>quốc phòng, an ninh và những tiêu chí còn lại được đánh giá đạt cấp độ “Tốt” trở lên; k</w:t>
      </w:r>
      <w:r w:rsidRPr="00C81307">
        <w:rPr>
          <w:spacing w:val="-2"/>
          <w:sz w:val="24"/>
          <w:szCs w:val="24"/>
          <w:shd w:val="clear" w:color="auto" w:fill="FFFFFF"/>
          <w:lang w:val="vi-VN" w:eastAsia="x-none"/>
        </w:rPr>
        <w:t xml:space="preserve">ết quả đánh giá, xếp loại chính quyền, Mặt trận Tổ quốc, các tổ chức chính trị - xã hội cùng </w:t>
      </w:r>
      <w:r w:rsidRPr="00C81307">
        <w:rPr>
          <w:spacing w:val="-2"/>
          <w:sz w:val="24"/>
          <w:szCs w:val="24"/>
          <w:shd w:val="clear" w:color="auto" w:fill="FFFFFF"/>
          <w:lang w:val="x-none" w:eastAsia="x-none"/>
        </w:rPr>
        <w:t xml:space="preserve">cấp được </w:t>
      </w:r>
      <w:r w:rsidRPr="00C81307">
        <w:rPr>
          <w:spacing w:val="-2"/>
          <w:sz w:val="24"/>
          <w:szCs w:val="24"/>
          <w:shd w:val="clear" w:color="auto" w:fill="FFFFFF"/>
          <w:lang w:val="vi-VN" w:eastAsia="x-none"/>
        </w:rPr>
        <w:t>xếp loại “Tốt” trở lên.</w:t>
      </w:r>
      <w:r w:rsidR="00C64B6D" w:rsidRPr="00C81307">
        <w:rPr>
          <w:spacing w:val="-2"/>
          <w:sz w:val="24"/>
          <w:szCs w:val="24"/>
          <w:shd w:val="clear" w:color="auto" w:fill="FFFFFF"/>
          <w:lang w:val="en-US" w:eastAsia="x-non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en-US"/>
        </w:rPr>
      </w:pPr>
      <w:r w:rsidRPr="00C81307">
        <w:rPr>
          <w:b/>
          <w:sz w:val="24"/>
          <w:szCs w:val="24"/>
          <w:lang w:val="vi-VN"/>
        </w:rPr>
        <w:t xml:space="preserve">Tiêu chí về chất lượng sinh hoạt tốt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rPr>
      </w:pPr>
      <w:r w:rsidRPr="00C81307">
        <w:rPr>
          <w:sz w:val="24"/>
          <w:szCs w:val="24"/>
          <w:lang w:val="vi-VN"/>
        </w:rPr>
        <w:t>1</w:t>
      </w:r>
      <w:r w:rsidRPr="00C81307">
        <w:rPr>
          <w:sz w:val="24"/>
          <w:szCs w:val="24"/>
        </w:rPr>
        <w:t>)</w:t>
      </w:r>
      <w:r w:rsidRPr="00C81307">
        <w:rPr>
          <w:sz w:val="24"/>
          <w:szCs w:val="24"/>
          <w:lang w:val="vi-VN"/>
        </w:rPr>
        <w:t xml:space="preserve"> Có giải pháp đổi mới nội dung, phương thức, phong cách lãnh đạo, lề lối làm việc của cấp ủy theo hướng gần dân, sát cơ sở, nâng cao tinh thần trách nhiệm, năng lực của cấp uỷ, bí thư cấp uỷ ở cơ sở, bảo đảm vai trò hạt nhân và lãnh đạo toàn diện hoặc phối hợp lãnh đạo của Đảng ở cơ sở; thực hiện nghiêm nguyên tắc tập trung dân chủ, tự phê bình và phê bình, giữ vững kỷ luật, kỷ cương, đoàn kết trong sinh hoạt cấp ủy, chi bộ.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rPr>
      </w:pPr>
      <w:r w:rsidRPr="00C81307">
        <w:rPr>
          <w:sz w:val="24"/>
          <w:szCs w:val="24"/>
          <w:lang w:val="vi-VN"/>
        </w:rPr>
        <w:t>2</w:t>
      </w:r>
      <w:r w:rsidRPr="00C81307">
        <w:rPr>
          <w:sz w:val="24"/>
          <w:szCs w:val="24"/>
        </w:rPr>
        <w:t>)</w:t>
      </w:r>
      <w:r w:rsidRPr="00C81307">
        <w:rPr>
          <w:sz w:val="24"/>
          <w:szCs w:val="24"/>
          <w:lang w:val="vi-VN"/>
        </w:rPr>
        <w:t xml:space="preserve"> Có giải pháp đổi mới, nâng cao chất lượng ban hành </w:t>
      </w:r>
      <w:r w:rsidRPr="00C81307">
        <w:rPr>
          <w:sz w:val="24"/>
          <w:szCs w:val="24"/>
        </w:rPr>
        <w:t>n</w:t>
      </w:r>
      <w:r w:rsidRPr="00C81307">
        <w:rPr>
          <w:sz w:val="24"/>
          <w:szCs w:val="24"/>
          <w:lang w:val="vi-VN"/>
        </w:rPr>
        <w:t xml:space="preserve">ghị quyết của chi bộ, đảng </w:t>
      </w:r>
      <w:r w:rsidRPr="00C81307">
        <w:rPr>
          <w:sz w:val="24"/>
          <w:szCs w:val="24"/>
        </w:rPr>
        <w:t>ủy</w:t>
      </w:r>
      <w:r w:rsidRPr="00C81307">
        <w:rPr>
          <w:sz w:val="24"/>
          <w:szCs w:val="24"/>
          <w:lang w:val="vi-VN"/>
        </w:rPr>
        <w:t xml:space="preserve"> sát thực tế, khả thi và phân công các tổ chức, cá nhân đảm nhận thực hiện; hàng tháng trong sinh hoạt có đánh giá kết quả thực hiện nghị quyết của chi bộ, đảng ủy đã đề ra. Kịp thời cụ thể hoá chủ trương của cấp trên phù hợp với thực tiễn và nhiệm vụ chính trị của tổ chức đảng, giải quyết kịp thời những vấn đề phát sinh. Tạo điều kiện cho cán bộ, đảng viên và quần chúng tại cơ quan, đơn vị, địa phương tham gia góp ý, giám sát hoạt động của chi ủy, đảng uỷ; bí thư đảng ủy, bí thư chi bộ lắng nghe nguyện vọng chính đáng của cán bộ, đảng viên và quần chúng tại cơ quan, đơn vị, địa phương.</w:t>
      </w:r>
      <w:r w:rsidR="00C64B6D" w:rsidRPr="00C81307">
        <w:rPr>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rPr>
      </w:pPr>
      <w:r w:rsidRPr="00C81307">
        <w:rPr>
          <w:sz w:val="24"/>
          <w:szCs w:val="24"/>
          <w:lang w:val="vi-VN"/>
        </w:rPr>
        <w:t>3</w:t>
      </w:r>
      <w:r w:rsidRPr="00C81307">
        <w:rPr>
          <w:sz w:val="24"/>
          <w:szCs w:val="24"/>
        </w:rPr>
        <w:t>)</w:t>
      </w:r>
      <w:r w:rsidRPr="00C81307">
        <w:rPr>
          <w:sz w:val="24"/>
          <w:szCs w:val="24"/>
          <w:lang w:val="vi-VN"/>
        </w:rPr>
        <w:t xml:space="preserve"> Nội dung sinh hoạt chi bộ, sinh hoạt cấp ủy phải bám sát </w:t>
      </w:r>
      <w:r w:rsidRPr="00C81307">
        <w:rPr>
          <w:rFonts w:eastAsia="Calibri"/>
          <w:sz w:val="24"/>
          <w:szCs w:val="24"/>
          <w:lang w:val="nl-NL"/>
        </w:rPr>
        <w:t>các văn bản của Trung ương và của tỉnh về nâng cao chất lượng sinh hoạt cấp ủy, chi bộ</w:t>
      </w:r>
      <w:r w:rsidRPr="00C81307">
        <w:rPr>
          <w:sz w:val="24"/>
          <w:szCs w:val="24"/>
          <w:lang w:val="vi-VN"/>
        </w:rPr>
        <w:t xml:space="preserve"> </w:t>
      </w:r>
      <w:r w:rsidRPr="00C81307">
        <w:rPr>
          <w:i/>
          <w:sz w:val="24"/>
          <w:szCs w:val="24"/>
          <w:lang w:val="vi-VN"/>
        </w:rPr>
        <w:t>(đối với các chi bộ, đảng bộ cơ sở trong lực lượng vũ trang thực hiện theo hướng dẫn của ngành dọc cấp trên cho phù hợp)</w:t>
      </w:r>
      <w:r w:rsidRPr="00C81307">
        <w:rPr>
          <w:sz w:val="24"/>
          <w:szCs w:val="24"/>
          <w:lang w:val="vi-VN"/>
        </w:rPr>
        <w:t>; có đánh giá cụ thể, toàn diện kết quả lãnh đạo thực hiện nhiệm vụ chính trị theo quy định chức năng, nhiệm vụ; đánh giá việc thực hiện các nghị quyết, kết luận của Trung ương về xây dựng, chỉnh đốn Đảng và hệ thống chính trị; đánh giá kết quả học tập và làm theo tư tưởng, đạo đức, phong cách Hồ Chí Minh và trách nhiệm nêu gương của cán bộ, đảng viên; kiên quyết ngăn chặn, đẩy lùi suy thoái về tư tưởng chính trị, đạo đức, lối sống, biểu hiện “tự diễn biến”, “tự chuyển hoá”. Kịp thời thông tin, phổ biến, quán triệt chủ trương, đường lối của Đảng, chính sách, pháp luật của Nhà nước, tình hình thời sự trong nước và ngoài nước; làm tốt công tác giáo dục chính trị tư tưởng, định hướng tư tưởng; biểu dương, khen thưởng, nhân rộng tấm gương đảng viên tiêu biểu và phê bình, xử lý tổ chức đảng, đảng viên vi phạm.</w:t>
      </w:r>
      <w:r w:rsidR="00C64B6D" w:rsidRPr="00C81307">
        <w:rPr>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rPr>
      </w:pPr>
      <w:r w:rsidRPr="00C81307">
        <w:rPr>
          <w:sz w:val="24"/>
          <w:szCs w:val="24"/>
          <w:lang w:val="vi-VN"/>
        </w:rPr>
        <w:t>4</w:t>
      </w:r>
      <w:r w:rsidRPr="00C81307">
        <w:rPr>
          <w:sz w:val="24"/>
          <w:szCs w:val="24"/>
        </w:rPr>
        <w:t>)</w:t>
      </w:r>
      <w:r w:rsidRPr="00C81307">
        <w:rPr>
          <w:sz w:val="24"/>
          <w:szCs w:val="24"/>
          <w:lang w:val="vi-VN"/>
        </w:rPr>
        <w:t xml:space="preserve"> Thực hiện nghiêm chế độ sinh hoạt chi ủy, đảng uỷ, sinh hoạt chi bộ, đảng bộ bảo đảm tính lãnh đạo, tính giáo dục, tính chiến đấu; chất lượng sinh hoạt được nâng lên theo hướng thiết thực, hiệu quả. Đảng ủy cơ sở có kế hoạch thường xuyên kiểm tra, giám sát việc thực hiện Chỉ thị số 10-CT/TW, Kết luận số 18-KL/TW, việc chấp hành chế độ sinh hoạt và việc thực hiện nhiệm vụ của cấp ủy viên, cán bộ khi được phân công theo dõi, hỗ trợ dự sinh hoạt chi bộ. Kịp thời chấn chỉnh những hạn chế, khuyết điểm và xử lý nghiêm túc các trường hợp vi phạm.</w:t>
      </w:r>
      <w:r w:rsidR="00C64B6D" w:rsidRPr="00C81307">
        <w:rPr>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en-US"/>
        </w:rPr>
      </w:pPr>
      <w:r w:rsidRPr="00C81307">
        <w:rPr>
          <w:rFonts w:eastAsia="Calibri"/>
          <w:sz w:val="24"/>
          <w:szCs w:val="24"/>
          <w:shd w:val="clear" w:color="auto" w:fill="FFFFFF"/>
          <w:lang w:val="vi-VN"/>
        </w:rPr>
        <w:t>5</w:t>
      </w:r>
      <w:r w:rsidRPr="00C81307">
        <w:rPr>
          <w:rFonts w:eastAsia="Calibri"/>
          <w:sz w:val="24"/>
          <w:szCs w:val="24"/>
          <w:shd w:val="clear" w:color="auto" w:fill="FFFFFF"/>
        </w:rPr>
        <w:t>)</w:t>
      </w:r>
      <w:r w:rsidRPr="00C81307">
        <w:rPr>
          <w:rFonts w:eastAsia="Calibri"/>
          <w:sz w:val="24"/>
          <w:szCs w:val="24"/>
          <w:shd w:val="clear" w:color="auto" w:fill="FFFFFF"/>
          <w:lang w:val="vi-VN"/>
        </w:rPr>
        <w:t xml:space="preserve"> Thực hiện nghiêm chế độ sinh hoạt chuyên đề, chú trọng hướng vào những vấn đề mới, cần quan tâm; thường xuyên đổi mới nội dung sinh hoạt phù hợp với chức năng, nhiệm vụ của từng loại hình chi bộ để nâng cao chất lượng lãnh đạo của đảng bộ cơ sở, chi bộ theo hướng toàn diện, sát thực tiễn, nâng cao tính </w:t>
      </w:r>
      <w:r w:rsidRPr="00C81307">
        <w:rPr>
          <w:rFonts w:eastAsia="Calibri"/>
          <w:sz w:val="24"/>
          <w:szCs w:val="24"/>
          <w:shd w:val="clear" w:color="auto" w:fill="FFFFFF"/>
        </w:rPr>
        <w:t>Đ</w:t>
      </w:r>
      <w:r w:rsidRPr="00C81307">
        <w:rPr>
          <w:rFonts w:eastAsia="Calibri"/>
          <w:sz w:val="24"/>
          <w:szCs w:val="24"/>
          <w:shd w:val="clear" w:color="auto" w:fill="FFFFFF"/>
          <w:lang w:val="vi-VN"/>
        </w:rPr>
        <w:t>ảng, tinh thần trách nhiệm của đảng viên trong xây dựng đảng bộ, chi bộ trong sạch, vững mạnh</w:t>
      </w:r>
      <w:r w:rsidRPr="00C81307">
        <w:rPr>
          <w:sz w:val="24"/>
          <w:szCs w:val="24"/>
          <w:lang w:val="vi-VN"/>
        </w:rPr>
        <w:t xml:space="preserve">. </w:t>
      </w:r>
      <w:r w:rsidR="00C64B6D" w:rsidRPr="00C81307">
        <w:rPr>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i/>
          <w:sz w:val="24"/>
          <w:szCs w:val="24"/>
          <w:lang w:val="en-US"/>
        </w:rPr>
      </w:pPr>
      <w:r w:rsidRPr="00C81307">
        <w:rPr>
          <w:sz w:val="24"/>
          <w:szCs w:val="24"/>
          <w:lang w:val="vi-VN"/>
        </w:rPr>
        <w:t>6</w:t>
      </w:r>
      <w:r w:rsidRPr="00C81307">
        <w:rPr>
          <w:sz w:val="24"/>
          <w:szCs w:val="24"/>
        </w:rPr>
        <w:t>)</w:t>
      </w:r>
      <w:r w:rsidRPr="00C81307">
        <w:rPr>
          <w:sz w:val="24"/>
          <w:szCs w:val="24"/>
          <w:lang w:val="vi-VN"/>
        </w:rPr>
        <w:t xml:space="preserve"> Có giải pháp sinh hoạt </w:t>
      </w:r>
      <w:r w:rsidRPr="00C81307">
        <w:rPr>
          <w:sz w:val="24"/>
          <w:szCs w:val="24"/>
        </w:rPr>
        <w:t>Đ</w:t>
      </w:r>
      <w:r w:rsidRPr="00C81307">
        <w:rPr>
          <w:sz w:val="24"/>
          <w:szCs w:val="24"/>
          <w:lang w:val="vi-VN"/>
        </w:rPr>
        <w:t xml:space="preserve">ảng phù hợp đối với tổ chức đảng ở địa bàn có nhiều đảng viên từ nơi khác đến tạm trú, có khu công nghiệp, cụm công nghiệp đơn vị sự nghiệp, doanh nghiệp tư nhân, hợp tác xã…; thí điểm sinh hoạt </w:t>
      </w:r>
      <w:r w:rsidRPr="00C81307">
        <w:rPr>
          <w:sz w:val="24"/>
          <w:szCs w:val="24"/>
        </w:rPr>
        <w:t>Đ</w:t>
      </w:r>
      <w:r w:rsidRPr="00C81307">
        <w:rPr>
          <w:sz w:val="24"/>
          <w:szCs w:val="24"/>
          <w:lang w:val="vi-VN"/>
        </w:rPr>
        <w:t xml:space="preserve">ảng trực tuyến ở một số đảng bộ cơ sở, chi bộ có tính chất đặc thù hoặc trong hoàn cảnh đặc biệt; sinh hoạt </w:t>
      </w:r>
      <w:r w:rsidRPr="00C81307">
        <w:rPr>
          <w:sz w:val="24"/>
          <w:szCs w:val="24"/>
        </w:rPr>
        <w:t>Đ</w:t>
      </w:r>
      <w:r w:rsidRPr="00C81307">
        <w:rPr>
          <w:sz w:val="24"/>
          <w:szCs w:val="24"/>
          <w:lang w:val="vi-VN"/>
        </w:rPr>
        <w:t xml:space="preserve">ảng theo tổ đảng đối với chi bộ có đông đảng viên theo </w:t>
      </w:r>
      <w:r w:rsidRPr="00C81307">
        <w:rPr>
          <w:rFonts w:eastAsia="Calibri"/>
          <w:sz w:val="24"/>
          <w:szCs w:val="24"/>
          <w:lang w:val="vi-VN"/>
        </w:rPr>
        <w:t xml:space="preserve">Hướng dẫn số 03-HD/TW, ngày 27/12/2022 của Ban Bí thư </w:t>
      </w:r>
      <w:r w:rsidRPr="00C81307">
        <w:rPr>
          <w:rFonts w:eastAsia="Calibri"/>
          <w:i/>
          <w:sz w:val="24"/>
          <w:szCs w:val="24"/>
          <w:lang w:val="vi-VN"/>
        </w:rPr>
        <w:t xml:space="preserve">thí điểm sinh hoạt đảng trực tuyến ở đảng bộ cơ sở, chi bộ có tính chất đặc thù hoặc trong hoàn cảnh đặc biệt và sinh hoạt đảng theo tổ đảng ở chi bộ đông đảng viên </w:t>
      </w:r>
      <w:r w:rsidRPr="00C81307">
        <w:rPr>
          <w:rFonts w:eastAsia="Calibri"/>
          <w:sz w:val="24"/>
          <w:szCs w:val="24"/>
          <w:lang w:val="vi-VN"/>
        </w:rPr>
        <w:t>(nội dung này chỉ áp dụng đối với đảng bộ, chi bộ được chọn thí điểm)</w:t>
      </w:r>
      <w:r w:rsidRPr="00C81307">
        <w:rPr>
          <w:i/>
          <w:sz w:val="24"/>
          <w:szCs w:val="24"/>
          <w:lang w:val="vi-VN"/>
        </w:rPr>
        <w:t>.</w:t>
      </w:r>
      <w:r w:rsidR="00C64B6D" w:rsidRPr="00C81307">
        <w:rPr>
          <w:i/>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en-US"/>
        </w:rPr>
      </w:pPr>
      <w:r w:rsidRPr="00C81307">
        <w:rPr>
          <w:b/>
          <w:sz w:val="24"/>
          <w:szCs w:val="24"/>
          <w:lang w:val="vi-VN"/>
        </w:rPr>
        <w:t>Tiêu chí về đoàn kết, kỷ luật tốt</w:t>
      </w:r>
      <w:r w:rsidR="00C64B6D" w:rsidRPr="00C81307">
        <w:rPr>
          <w:b/>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Cs/>
          <w:sz w:val="24"/>
          <w:szCs w:val="24"/>
          <w:lang w:val="en-US"/>
        </w:rPr>
      </w:pPr>
      <w:r w:rsidRPr="00C81307">
        <w:rPr>
          <w:sz w:val="24"/>
          <w:szCs w:val="24"/>
          <w:lang w:val="vi-VN"/>
        </w:rPr>
        <w:t>1</w:t>
      </w:r>
      <w:r w:rsidRPr="00C81307">
        <w:rPr>
          <w:sz w:val="24"/>
          <w:szCs w:val="24"/>
        </w:rPr>
        <w:t>)</w:t>
      </w:r>
      <w:r w:rsidRPr="00C81307">
        <w:rPr>
          <w:sz w:val="24"/>
          <w:szCs w:val="24"/>
          <w:lang w:val="vi-VN"/>
        </w:rPr>
        <w:t xml:space="preserve"> Tạo sự đoàn kết, thống nhất cao trong đảng bộ cơ sở, chi bộ, tập thể lãnh đạo và hệ thống chính trị; </w:t>
      </w:r>
      <w:r w:rsidRPr="00C81307">
        <w:rPr>
          <w:sz w:val="24"/>
          <w:szCs w:val="24"/>
          <w:lang w:val="vi-VN"/>
        </w:rPr>
        <w:lastRenderedPageBreak/>
        <w:t>có giải pháp phát hiện sớm biểu hiện mất đoàn kết, xác định đúng nguyên nhân và tập trung chỉ đạo giải quyết, xử lý dứt điểm; t</w:t>
      </w:r>
      <w:r w:rsidRPr="00C81307">
        <w:rPr>
          <w:bCs/>
          <w:sz w:val="24"/>
          <w:szCs w:val="24"/>
          <w:lang w:val="vi-VN"/>
        </w:rPr>
        <w:t>hường xuyên giáo dục đạo đức cách mạng, chăm lo củng cố tình đồng chí trong Đảng, chống chủ nghĩa cá nhân tại chi bộ, đảng bộ.</w:t>
      </w:r>
      <w:r w:rsidR="00C64B6D" w:rsidRPr="00C81307">
        <w:rPr>
          <w:bCs/>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iCs/>
          <w:sz w:val="24"/>
          <w:szCs w:val="24"/>
          <w:lang w:val="en-US"/>
        </w:rPr>
      </w:pPr>
      <w:r w:rsidRPr="00C81307">
        <w:rPr>
          <w:sz w:val="24"/>
          <w:szCs w:val="24"/>
          <w:lang w:val="vi-VN"/>
        </w:rPr>
        <w:t>2</w:t>
      </w:r>
      <w:r w:rsidRPr="00C81307">
        <w:rPr>
          <w:sz w:val="24"/>
          <w:szCs w:val="24"/>
        </w:rPr>
        <w:t>)</w:t>
      </w:r>
      <w:r w:rsidRPr="00C81307">
        <w:rPr>
          <w:sz w:val="24"/>
          <w:szCs w:val="24"/>
          <w:lang w:val="vi-VN"/>
        </w:rPr>
        <w:t xml:space="preserve"> Thực hiện nghiêm túc các nguyên tắc tổ chức, hoạt động của Đảng, nhất là nguyên tắc tập trung dân chủ, tự phê bình và phê bình, đoàn kết thống nhất trong Đảng. Xây dựng và thực hiện đúng quy chế làm việc; </w:t>
      </w:r>
      <w:r w:rsidRPr="00C81307">
        <w:rPr>
          <w:iCs/>
          <w:sz w:val="24"/>
          <w:szCs w:val="24"/>
          <w:lang w:val="vi-VN"/>
        </w:rPr>
        <w:t>bảo đảm sự thống nhất hoạt động của các thành viên trong cấp ủy, tổ chức đảng.</w:t>
      </w:r>
      <w:r w:rsidR="00C64B6D" w:rsidRPr="00C81307">
        <w:rPr>
          <w:iCs/>
          <w:sz w:val="24"/>
          <w:szCs w:val="24"/>
          <w:lang w:val="en-US"/>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en-US"/>
        </w:rPr>
      </w:pPr>
      <w:r w:rsidRPr="00C81307">
        <w:rPr>
          <w:rFonts w:eastAsia="Calibri"/>
          <w:sz w:val="24"/>
          <w:szCs w:val="24"/>
          <w:lang w:val="vi-VN"/>
        </w:rPr>
        <w:t>3</w:t>
      </w:r>
      <w:r w:rsidRPr="00C81307">
        <w:rPr>
          <w:rFonts w:eastAsia="Calibri"/>
          <w:sz w:val="24"/>
          <w:szCs w:val="24"/>
        </w:rPr>
        <w:t>)</w:t>
      </w:r>
      <w:r w:rsidRPr="00C81307">
        <w:rPr>
          <w:rFonts w:eastAsia="Calibri"/>
          <w:sz w:val="24"/>
          <w:szCs w:val="24"/>
          <w:lang w:val="vi-VN"/>
        </w:rPr>
        <w:t xml:space="preserve"> Thực hiện nghiêm Điều lệ Đảng; Quy định số 37-QĐ/TW, ngày 25/10/2021 của Ban Chấp hành Trung ương</w:t>
      </w:r>
      <w:r w:rsidRPr="00C81307">
        <w:rPr>
          <w:rFonts w:eastAsia="Calibri"/>
          <w:sz w:val="24"/>
          <w:szCs w:val="24"/>
        </w:rPr>
        <w:t xml:space="preserve"> Đảng</w:t>
      </w:r>
      <w:r w:rsidRPr="00C81307">
        <w:rPr>
          <w:rFonts w:eastAsia="Calibri"/>
          <w:sz w:val="24"/>
          <w:szCs w:val="24"/>
          <w:lang w:val="vi-VN"/>
        </w:rPr>
        <w:t xml:space="preserve"> về những điều đảng viên không được làm; các chủ trương, nghị quyết của Đảng và các quy định về trách nhiệm nêu gương của cán bộ, đảng viên.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nb-NO"/>
        </w:rPr>
      </w:pPr>
      <w:r w:rsidRPr="00C81307">
        <w:rPr>
          <w:rFonts w:eastAsia="Calibri"/>
          <w:sz w:val="24"/>
          <w:szCs w:val="24"/>
          <w:lang w:val="vi-VN"/>
        </w:rPr>
        <w:t>4</w:t>
      </w:r>
      <w:r w:rsidRPr="00C81307">
        <w:rPr>
          <w:rFonts w:eastAsia="Calibri"/>
          <w:sz w:val="24"/>
          <w:szCs w:val="24"/>
        </w:rPr>
        <w:t>)</w:t>
      </w:r>
      <w:r w:rsidRPr="00C81307">
        <w:rPr>
          <w:rFonts w:eastAsia="Calibri"/>
          <w:sz w:val="24"/>
          <w:szCs w:val="24"/>
          <w:lang w:val="vi-VN"/>
        </w:rPr>
        <w:t xml:space="preserve"> X</w:t>
      </w:r>
      <w:r w:rsidRPr="00C81307">
        <w:rPr>
          <w:rFonts w:eastAsia="Calibri"/>
          <w:sz w:val="24"/>
          <w:szCs w:val="24"/>
          <w:lang w:val="nb-NO"/>
        </w:rPr>
        <w:t>ây dựng và thực hiện tốt kế hoạch kiểm tra, giám sát hàng năm theo quy định; kịp thời kiểm tra tổ chức đảng, đảng viên khi có dấu hiệu vi phạm, xem xét thi hành kỷ luật hoặc đề nghị cấp có thẩm quyền thi hành kỷ luật tổ chức đảng, đảng viên vi phạm; có kế hoạch khắc phục, sửa chữa khuyết điểm, vi phạm theo kết luận của cấp có thẩm quyền.</w:t>
      </w:r>
      <w:r w:rsidR="00C64B6D" w:rsidRPr="00C81307">
        <w:rPr>
          <w:rFonts w:eastAsia="Calibri"/>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nb-NO"/>
        </w:rPr>
      </w:pPr>
      <w:r w:rsidRPr="00C81307">
        <w:rPr>
          <w:rFonts w:eastAsia="Calibri"/>
          <w:sz w:val="24"/>
          <w:szCs w:val="24"/>
          <w:lang w:val="nb-NO"/>
        </w:rPr>
        <w:t>5) Xây dựng kế hoạch và thực hiện tốt công tác phòng, chống quan liêu, tham nhũng, tiêu cực. Hà</w:t>
      </w:r>
      <w:r w:rsidRPr="00C81307">
        <w:rPr>
          <w:rFonts w:eastAsia="Calibri"/>
          <w:sz w:val="24"/>
          <w:szCs w:val="24"/>
          <w:lang w:val="vi-VN"/>
        </w:rPr>
        <w:t xml:space="preserve">ng năm, các </w:t>
      </w:r>
      <w:r w:rsidRPr="00C81307">
        <w:rPr>
          <w:rFonts w:eastAsia="Calibri"/>
          <w:sz w:val="24"/>
          <w:szCs w:val="24"/>
          <w:lang w:val="nb-NO"/>
        </w:rPr>
        <w:t>đảng bộ cơ sở</w:t>
      </w:r>
      <w:r w:rsidRPr="00C81307">
        <w:rPr>
          <w:rFonts w:eastAsia="Calibri"/>
          <w:sz w:val="24"/>
          <w:szCs w:val="24"/>
          <w:lang w:val="vi-VN"/>
        </w:rPr>
        <w:t xml:space="preserve"> và chi bộ phải đăng ký phấn đấu với cấp ủy cấp trên, trong đó có nội dung cam kết không có cán bộ, đảng viên tham nhũng, tiêu cực và kiên quyết đấu tranh chống tham nhũng, tiêu cực</w:t>
      </w:r>
      <w:r w:rsidRPr="00C81307">
        <w:rPr>
          <w:rFonts w:eastAsia="Calibri"/>
          <w:sz w:val="24"/>
          <w:szCs w:val="24"/>
          <w:lang w:val="nb-NO"/>
        </w:rPr>
        <w:t>.</w:t>
      </w:r>
      <w:r w:rsidR="00C64B6D" w:rsidRPr="00C81307">
        <w:rPr>
          <w:rFonts w:eastAsia="Calibri"/>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zu-ZA"/>
        </w:rPr>
      </w:pPr>
      <w:r w:rsidRPr="00C81307">
        <w:rPr>
          <w:rFonts w:eastAsia="Calibri"/>
          <w:sz w:val="24"/>
          <w:szCs w:val="24"/>
          <w:lang w:val="nb-NO"/>
        </w:rPr>
        <w:t>6) Hàng năm</w:t>
      </w:r>
      <w:r w:rsidRPr="00C81307">
        <w:rPr>
          <w:rFonts w:eastAsia="Calibri"/>
          <w:sz w:val="24"/>
          <w:szCs w:val="24"/>
          <w:lang w:val="nb-NO" w:eastAsia="ar-SA"/>
        </w:rPr>
        <w:t xml:space="preserve"> đ</w:t>
      </w:r>
      <w:r w:rsidRPr="00C81307">
        <w:rPr>
          <w:rFonts w:eastAsia="Calibri"/>
          <w:sz w:val="24"/>
          <w:szCs w:val="24"/>
          <w:lang w:eastAsia="ar-SA"/>
        </w:rPr>
        <w:t>ánh giá</w:t>
      </w:r>
      <w:r w:rsidRPr="00C81307">
        <w:rPr>
          <w:rFonts w:eastAsia="Calibri"/>
          <w:sz w:val="24"/>
          <w:szCs w:val="24"/>
          <w:lang w:val="nb-NO" w:eastAsia="ar-SA"/>
        </w:rPr>
        <w:t>, xếp loại</w:t>
      </w:r>
      <w:r w:rsidRPr="00C81307">
        <w:rPr>
          <w:rFonts w:eastAsia="Calibri"/>
          <w:sz w:val="24"/>
          <w:szCs w:val="24"/>
          <w:lang w:eastAsia="ar-SA"/>
        </w:rPr>
        <w:t xml:space="preserve"> chất lượng </w:t>
      </w:r>
      <w:r w:rsidRPr="00C81307">
        <w:rPr>
          <w:rFonts w:eastAsia="Calibri"/>
          <w:sz w:val="24"/>
          <w:szCs w:val="24"/>
          <w:lang w:val="nb-NO" w:eastAsia="ar-SA"/>
        </w:rPr>
        <w:t xml:space="preserve">đảng bộ, </w:t>
      </w:r>
      <w:r w:rsidRPr="00C81307">
        <w:rPr>
          <w:rFonts w:eastAsia="Calibri"/>
          <w:sz w:val="24"/>
          <w:szCs w:val="24"/>
          <w:lang w:eastAsia="ar-SA"/>
        </w:rPr>
        <w:t xml:space="preserve">chi bộ </w:t>
      </w:r>
      <w:r w:rsidRPr="00C81307">
        <w:rPr>
          <w:rFonts w:eastAsia="Calibri"/>
          <w:sz w:val="24"/>
          <w:szCs w:val="24"/>
          <w:lang w:val="nb-NO" w:eastAsia="ar-SA"/>
        </w:rPr>
        <w:t>đúng thực chất;</w:t>
      </w:r>
      <w:r w:rsidRPr="00C81307">
        <w:rPr>
          <w:rFonts w:eastAsia="Calibri"/>
          <w:sz w:val="24"/>
          <w:szCs w:val="24"/>
          <w:lang w:val="zu-ZA"/>
        </w:rPr>
        <w:t xml:space="preserve"> xây dựng</w:t>
      </w:r>
      <w:r w:rsidRPr="00C81307">
        <w:rPr>
          <w:rFonts w:eastAsia="Calibri"/>
          <w:sz w:val="24"/>
          <w:szCs w:val="24"/>
          <w:lang w:val="zu-ZA" w:eastAsia="ar-SA"/>
        </w:rPr>
        <w:t xml:space="preserve"> kế hoạch cụ thể để khắc phục những hạn chế, khuyết điểm sau kiểm điểm, đánh giá</w:t>
      </w:r>
      <w:r w:rsidRPr="00C81307">
        <w:rPr>
          <w:rFonts w:eastAsia="Calibri"/>
          <w:sz w:val="24"/>
          <w:szCs w:val="24"/>
          <w:lang w:val="zu-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zu-ZA"/>
        </w:rPr>
      </w:pPr>
      <w:r w:rsidRPr="00C81307">
        <w:rPr>
          <w:b/>
          <w:sz w:val="24"/>
          <w:szCs w:val="24"/>
          <w:lang w:val="zu-ZA"/>
        </w:rPr>
        <w:t>Tiêu chí về cán bộ, đảng viên tốt</w:t>
      </w:r>
      <w:r w:rsidR="00C64B6D" w:rsidRPr="00C81307">
        <w:rPr>
          <w:b/>
          <w:sz w:val="24"/>
          <w:szCs w:val="24"/>
          <w:lang w:val="zu-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zu-ZA"/>
        </w:rPr>
      </w:pPr>
      <w:r w:rsidRPr="00C81307">
        <w:rPr>
          <w:rFonts w:eastAsia="Calibri"/>
          <w:sz w:val="24"/>
          <w:szCs w:val="24"/>
          <w:lang w:val="zu-ZA"/>
        </w:rPr>
        <w:t>1) Giáo dục và x</w:t>
      </w:r>
      <w:r w:rsidRPr="00C81307">
        <w:rPr>
          <w:sz w:val="24"/>
          <w:szCs w:val="24"/>
          <w:lang w:val="zu-ZA"/>
        </w:rPr>
        <w:t xml:space="preserve">ây dựng đội ngũ cán bộ, đảng viên </w:t>
      </w:r>
      <w:r w:rsidRPr="00C81307">
        <w:rPr>
          <w:rFonts w:eastAsia="Calibri"/>
          <w:iCs/>
          <w:sz w:val="24"/>
          <w:szCs w:val="24"/>
          <w:lang w:val="zu-ZA"/>
        </w:rPr>
        <w:t>trung thành với chủ nghĩa Mác-Lênin, tư tưởng Hồ Chí Minh, đường lối đổi mới của Đảng,</w:t>
      </w:r>
      <w:r w:rsidRPr="00C81307">
        <w:rPr>
          <w:sz w:val="24"/>
          <w:szCs w:val="24"/>
          <w:lang w:val="zu-ZA"/>
        </w:rPr>
        <w:t xml:space="preserve"> có tư tưởng tiến công, ý chí, khát vọng vươn lên, cống hiến để xây dựng địa phương, cơ quan, đơn vị và quê hương ngày càng tiến bộ và phát triển; tham mưu, thực hiện tốt nhiệm vụ được giao bảo đảm chất lượng, hiệu quả, đúng tiến độ; </w:t>
      </w:r>
      <w:r w:rsidRPr="00C81307">
        <w:rPr>
          <w:rFonts w:eastAsia="Calibri"/>
          <w:sz w:val="24"/>
          <w:szCs w:val="24"/>
          <w:lang w:val="zu-ZA"/>
        </w:rPr>
        <w:t>thực hiện tốt công tác tổ chức, cán bộ, đảng viên, bảo vệ chính trị nội bộ.</w:t>
      </w:r>
      <w:r w:rsidR="00C64B6D" w:rsidRPr="00C81307">
        <w:rPr>
          <w:rFonts w:eastAsia="Calibri"/>
          <w:sz w:val="24"/>
          <w:szCs w:val="24"/>
          <w:lang w:val="zu-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bdr w:val="none" w:sz="0" w:space="0" w:color="auto" w:frame="1"/>
          <w:lang w:val="zu-ZA"/>
        </w:rPr>
      </w:pPr>
      <w:r w:rsidRPr="00C81307">
        <w:rPr>
          <w:sz w:val="24"/>
          <w:szCs w:val="24"/>
          <w:lang w:val="zu-ZA"/>
        </w:rPr>
        <w:t xml:space="preserve">2) Xây dựng </w:t>
      </w:r>
      <w:r w:rsidRPr="00C81307">
        <w:rPr>
          <w:sz w:val="24"/>
          <w:szCs w:val="24"/>
          <w:lang w:val="vi-VN"/>
        </w:rPr>
        <w:t xml:space="preserve">cấp uỷ viên, cán bộ lãnh đạo, quản lý, nhất là người đứng đầu </w:t>
      </w:r>
      <w:r w:rsidRPr="00C81307">
        <w:rPr>
          <w:sz w:val="24"/>
          <w:szCs w:val="24"/>
          <w:lang w:val="zu-ZA"/>
        </w:rPr>
        <w:t xml:space="preserve">có đủ tiêu chuẩn, phẩm chất, năng lực, </w:t>
      </w:r>
      <w:r w:rsidRPr="00C81307">
        <w:rPr>
          <w:sz w:val="24"/>
          <w:szCs w:val="24"/>
          <w:lang w:val="vi-VN"/>
        </w:rPr>
        <w:t>gương mẫu, nêu cao trách nhiệm đối với công tác xây dựng Đảng ở đảng bộ, chi bộ nơi mình sinh hoạt</w:t>
      </w:r>
      <w:r w:rsidRPr="00C81307">
        <w:rPr>
          <w:sz w:val="24"/>
          <w:szCs w:val="24"/>
          <w:lang w:val="zu-ZA"/>
        </w:rPr>
        <w:t>, hoàn thành tốt, hoàn thành xuất sắc chức trách nhiệm vụ được giao; thể hiện tốt vai trò là hạt nhân trung tâm đoàn kết, không cục bộ bè phái;</w:t>
      </w:r>
      <w:r w:rsidRPr="00C81307">
        <w:rPr>
          <w:sz w:val="24"/>
          <w:szCs w:val="24"/>
          <w:lang w:val="vi-VN"/>
        </w:rPr>
        <w:t xml:space="preserve"> </w:t>
      </w:r>
      <w:r w:rsidRPr="00C81307">
        <w:rPr>
          <w:sz w:val="24"/>
          <w:szCs w:val="24"/>
          <w:bdr w:val="none" w:sz="0" w:space="0" w:color="auto" w:frame="1"/>
          <w:lang w:val="zu-ZA"/>
        </w:rPr>
        <w:t>có ý chí, khát vọng vươn lên đổi mới, sáng tạo, dám nghĩ, dám làm, dám chịu trách nhiệm.</w:t>
      </w:r>
      <w:r w:rsidR="00C64B6D" w:rsidRPr="00C81307">
        <w:rPr>
          <w:sz w:val="24"/>
          <w:szCs w:val="24"/>
          <w:bdr w:val="none" w:sz="0" w:space="0" w:color="auto" w:frame="1"/>
          <w:lang w:val="zu-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zu-ZA"/>
        </w:rPr>
      </w:pPr>
      <w:r w:rsidRPr="00C81307">
        <w:rPr>
          <w:sz w:val="24"/>
          <w:szCs w:val="24"/>
          <w:lang w:val="zu-ZA"/>
        </w:rPr>
        <w:t xml:space="preserve">3) Thực hiện tốt trách nhiệm nêu gương của người cán bộ, đảng viên và quy định những điều đảng viên không được làm. Chấp hành tốt chủ trương của Đảng, pháp luật của Nhà nước; thực hiện và tích cực tuyên truyền, vận động gia đình, Nhân dân thực hiện tốt các chủ trương, đường lối, chỉ thị, nghị quyết của Đảng, chính sách, pháp luật của Nhà nước; thực hiện tốt các nội quy, quy chế của cơ quan, đơn vị và nơi cư trú.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pt-BR"/>
        </w:rPr>
      </w:pPr>
      <w:r w:rsidRPr="00C81307">
        <w:rPr>
          <w:rFonts w:eastAsia="Calibri"/>
          <w:sz w:val="24"/>
          <w:szCs w:val="24"/>
          <w:lang w:val="pt-BR"/>
        </w:rPr>
        <w:t xml:space="preserve">4) Thực hiện công tác quản lý đảng viên theo đúng quy định, nhất là đảng viên là cán bộ, công chức, viên chức, người lao động; thường xuyên kiểm tra chi bộ trực thuộc, đảng viên việc thực hiện Quy định của Ban Thường vụ Tỉnh uỷ về trách nhiệm của đảng viên trong việc chấp hành chế độ sinh hoạt chi bộ và thực hiện nhiệm vụ được phân công. Thực hiện nghiêm quy định về sinh hoạt Đảng đối với đảng viên hưu trí.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i/>
          <w:sz w:val="24"/>
          <w:szCs w:val="24"/>
          <w:lang w:val="pt-BR"/>
        </w:rPr>
      </w:pPr>
      <w:r w:rsidRPr="00C81307">
        <w:rPr>
          <w:rFonts w:eastAsia="Calibri"/>
          <w:sz w:val="24"/>
          <w:szCs w:val="24"/>
          <w:lang w:val="pt-BR"/>
        </w:rPr>
        <w:t>5) Thường xuyên rà soát, sàng lọc, kiên quyết đưa đảng viên không đủ tư cách ra khỏi Đảng; có kế hoạch giáo dục, giúp đỡ đảng viên không hoàn thành nhiệm vụ hoặc khi có khuyết điểm, vi phạm, thiếu gương mẫu, uy tín thấp. Thực hiện nghiêm quy định về trách nhiệm của đảng viên đang công tác thường xuyên giữ mối liên hệ với tổ chức đảng và Nhân dân nơi cư trú</w:t>
      </w:r>
      <w:r w:rsidRPr="00C81307">
        <w:rPr>
          <w:sz w:val="24"/>
          <w:szCs w:val="24"/>
          <w:lang w:val="zu-ZA"/>
        </w:rPr>
        <w:t xml:space="preserve"> theo Quy định số 213-QĐ/TW, ngày 02/01/2020 của Bộ Chính trị</w:t>
      </w:r>
      <w:r w:rsidRPr="00C81307">
        <w:rPr>
          <w:rFonts w:eastAsia="Calibri"/>
          <w:i/>
          <w:sz w:val="24"/>
          <w:szCs w:val="24"/>
          <w:lang w:val="pt-BR"/>
        </w:rPr>
        <w:t>.</w:t>
      </w:r>
      <w:r w:rsidR="00C64B6D" w:rsidRPr="00C81307">
        <w:rPr>
          <w:rFonts w:eastAsia="Calibri"/>
          <w:i/>
          <w:sz w:val="24"/>
          <w:szCs w:val="24"/>
          <w:lang w:val="pt-BR"/>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pt-BR"/>
        </w:rPr>
      </w:pPr>
      <w:r w:rsidRPr="00C81307">
        <w:rPr>
          <w:rFonts w:eastAsia="Calibri"/>
          <w:sz w:val="24"/>
          <w:szCs w:val="24"/>
          <w:lang w:val="pt-BR"/>
        </w:rPr>
        <w:t>6) Cấp ủy, chi bộ</w:t>
      </w:r>
      <w:r w:rsidRPr="00C81307">
        <w:rPr>
          <w:rFonts w:eastAsia="Calibri"/>
          <w:sz w:val="24"/>
          <w:szCs w:val="24"/>
          <w:lang w:val="zu-ZA" w:bidi="vi-VN"/>
        </w:rPr>
        <w:t xml:space="preserve"> phân công nhiệm vụ cho đảng viên phù hợp với trình độ, năng lực, sức khoẻ; tạo điều kiện và kiểm tra, giám sát việc thực hiện nhiệm vụ của đ</w:t>
      </w:r>
      <w:r w:rsidRPr="00C81307">
        <w:rPr>
          <w:rFonts w:eastAsia="Calibri"/>
          <w:sz w:val="24"/>
          <w:szCs w:val="24"/>
          <w:lang w:val="pt-BR"/>
        </w:rPr>
        <w:t>ả</w:t>
      </w:r>
      <w:r w:rsidRPr="00C81307">
        <w:rPr>
          <w:rFonts w:eastAsia="Calibri"/>
          <w:sz w:val="24"/>
          <w:szCs w:val="24"/>
          <w:lang w:val="zu-ZA" w:bidi="vi-VN"/>
        </w:rPr>
        <w:t>ng viên</w:t>
      </w:r>
      <w:r w:rsidRPr="00C81307">
        <w:rPr>
          <w:rFonts w:eastAsia="Calibri"/>
          <w:sz w:val="24"/>
          <w:szCs w:val="24"/>
          <w:lang w:val="pt-BR"/>
        </w:rPr>
        <w:t>. Mỗi đảng viên (trừ đảng viên miễn công tác, miễn sinh hoạt Đảng) phải xây dựng bản cam kết phấn đấu, rèn luyện để chi uỷ, chi bộ kiểm tra, giám sát, làm cơ sở để kiểm điểm, đánh giá, xếp loại cuối năm</w:t>
      </w:r>
      <w:r w:rsidRPr="00C81307">
        <w:rPr>
          <w:rFonts w:eastAsia="Calibri"/>
          <w:i/>
          <w:sz w:val="24"/>
          <w:szCs w:val="24"/>
          <w:lang w:val="pt-BR"/>
        </w:rPr>
        <w:t xml:space="preserve">. </w:t>
      </w:r>
      <w:r w:rsidRPr="00C81307">
        <w:rPr>
          <w:sz w:val="24"/>
          <w:szCs w:val="24"/>
          <w:lang w:val="zu-ZA"/>
        </w:rPr>
        <w:t xml:space="preserve">Kết quả đánh giá, xếp loại chất lượng cán bộ, đảng viên </w:t>
      </w:r>
      <w:r w:rsidRPr="00C81307">
        <w:rPr>
          <w:rFonts w:eastAsia="Calibri"/>
          <w:sz w:val="24"/>
          <w:szCs w:val="24"/>
          <w:shd w:val="clear" w:color="auto" w:fill="FFFFFF"/>
          <w:lang w:val="zu-ZA"/>
        </w:rPr>
        <w:t xml:space="preserve">cuối năm đạt từ </w:t>
      </w:r>
      <w:r w:rsidRPr="00C81307">
        <w:rPr>
          <w:rFonts w:eastAsia="Calibri"/>
          <w:sz w:val="24"/>
          <w:szCs w:val="24"/>
          <w:shd w:val="clear" w:color="auto" w:fill="FFFFFF"/>
          <w:lang w:val="vi-VN"/>
        </w:rPr>
        <w:t>“Hoàn thành nhiệm vụ” trở lên</w:t>
      </w:r>
      <w:r w:rsidRPr="00C81307">
        <w:rPr>
          <w:rFonts w:eastAsia="Calibri"/>
          <w:sz w:val="24"/>
          <w:szCs w:val="24"/>
          <w:shd w:val="clear" w:color="auto" w:fill="FFFFFF"/>
          <w:lang w:val="zu-ZA"/>
        </w:rPr>
        <w:t>.</w:t>
      </w:r>
      <w:r w:rsidRPr="00C81307">
        <w:rPr>
          <w:rFonts w:eastAsia="Calibri"/>
          <w:sz w:val="24"/>
          <w:szCs w:val="24"/>
          <w:lang w:val="zu-ZA" w:bidi="vi-VN"/>
        </w:rPr>
        <w:t xml:space="preserve"> Thường xuyên kiểm tra đảng viên khi có dấu hiệu vi phạm để xử lý kịp thời, nghiêm minh theo đúng quy định</w:t>
      </w:r>
      <w:r w:rsidRPr="00C81307">
        <w:rPr>
          <w:rFonts w:eastAsia="Calibri"/>
          <w:sz w:val="24"/>
          <w:szCs w:val="24"/>
          <w:lang w:val="pt-BR"/>
        </w:rPr>
        <w:t>.</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b/>
          <w:sz w:val="24"/>
          <w:szCs w:val="24"/>
          <w:shd w:val="clear" w:color="auto" w:fill="FFFFFF"/>
          <w:lang w:val="de-DE" w:eastAsia="vi-VN"/>
        </w:rPr>
      </w:pPr>
      <w:r w:rsidRPr="00C81307">
        <w:rPr>
          <w:rFonts w:eastAsia="Courier New"/>
          <w:b/>
          <w:bCs/>
          <w:iCs/>
          <w:sz w:val="24"/>
          <w:szCs w:val="24"/>
          <w:shd w:val="clear" w:color="auto" w:fill="FFFFFF"/>
          <w:lang w:val="de-DE" w:eastAsia="vi-VN"/>
        </w:rPr>
        <w:t xml:space="preserve">Về điều kiện công nhận </w:t>
      </w:r>
      <w:r w:rsidRPr="00C81307">
        <w:rPr>
          <w:rFonts w:eastAsia="Calibri"/>
          <w:b/>
          <w:sz w:val="24"/>
          <w:szCs w:val="24"/>
          <w:shd w:val="clear" w:color="auto" w:fill="FFFFFF"/>
          <w:lang w:val="de-DE" w:eastAsia="vi-VN"/>
        </w:rPr>
        <w:t>“chi bộ bốn tốt”, “đảng bộ cơ sở bốn tốt”</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de-DE"/>
        </w:rPr>
      </w:pPr>
      <w:r w:rsidRPr="00C81307">
        <w:rPr>
          <w:rFonts w:eastAsia="Calibri"/>
          <w:sz w:val="24"/>
          <w:szCs w:val="24"/>
          <w:lang w:val="de-DE"/>
        </w:rPr>
        <w:t>1) Đ</w:t>
      </w:r>
      <w:r w:rsidRPr="00C81307">
        <w:rPr>
          <w:rFonts w:eastAsia="Calibri"/>
          <w:sz w:val="24"/>
          <w:szCs w:val="24"/>
          <w:lang w:val="vi-VN"/>
        </w:rPr>
        <w:t>ảng bộ</w:t>
      </w:r>
      <w:r w:rsidRPr="00C81307">
        <w:rPr>
          <w:rFonts w:eastAsia="Calibri"/>
          <w:sz w:val="24"/>
          <w:szCs w:val="24"/>
          <w:lang w:val="de-DE"/>
        </w:rPr>
        <w:t xml:space="preserve"> cơ sở, </w:t>
      </w:r>
      <w:r w:rsidRPr="00C81307">
        <w:rPr>
          <w:rFonts w:eastAsia="Calibri"/>
          <w:sz w:val="24"/>
          <w:szCs w:val="24"/>
          <w:lang w:val="vi-VN"/>
        </w:rPr>
        <w:t xml:space="preserve">chi bộ </w:t>
      </w:r>
      <w:r w:rsidRPr="00C81307">
        <w:rPr>
          <w:rFonts w:eastAsia="Calibri"/>
          <w:sz w:val="24"/>
          <w:szCs w:val="24"/>
          <w:lang w:val="de-DE"/>
        </w:rPr>
        <w:t>triển khai đầy đủ, khoa học các nhiệm vụ, giải pháp về xây dựng chỉnh đốn Đảng; là</w:t>
      </w:r>
      <w:r w:rsidRPr="00C81307">
        <w:rPr>
          <w:rFonts w:eastAsia="Calibri"/>
          <w:sz w:val="24"/>
          <w:szCs w:val="24"/>
          <w:lang w:val="vi-VN"/>
        </w:rPr>
        <w:t xml:space="preserve"> điển hình</w:t>
      </w:r>
      <w:r w:rsidRPr="00C81307">
        <w:rPr>
          <w:rFonts w:eastAsia="Calibri"/>
          <w:sz w:val="24"/>
          <w:szCs w:val="24"/>
          <w:lang w:val="de-DE"/>
        </w:rPr>
        <w:t xml:space="preserve">, có nhiều mô hình mới cách làm hay trong công tác xây dựng Đảng, xây dựng hệ thống </w:t>
      </w:r>
      <w:r w:rsidRPr="00C81307">
        <w:rPr>
          <w:rFonts w:eastAsia="Calibri"/>
          <w:sz w:val="24"/>
          <w:szCs w:val="24"/>
          <w:lang w:val="de-DE"/>
        </w:rPr>
        <w:lastRenderedPageBreak/>
        <w:t>chính trị và thực hiện nhiệm vụ chính trị</w:t>
      </w:r>
      <w:r w:rsidRPr="00C81307">
        <w:rPr>
          <w:rFonts w:eastAsia="Calibri"/>
          <w:sz w:val="24"/>
          <w:szCs w:val="24"/>
          <w:lang w:val="vi-VN"/>
        </w:rPr>
        <w:t xml:space="preserve"> để các tổ chức đảng khác học tập, </w:t>
      </w:r>
      <w:r w:rsidRPr="00C81307">
        <w:rPr>
          <w:rFonts w:eastAsia="Calibri"/>
          <w:sz w:val="24"/>
          <w:szCs w:val="24"/>
          <w:lang w:val="de-DE"/>
        </w:rPr>
        <w:t>làm</w:t>
      </w:r>
      <w:r w:rsidRPr="00C81307">
        <w:rPr>
          <w:rFonts w:eastAsia="Calibri"/>
          <w:sz w:val="24"/>
          <w:szCs w:val="24"/>
          <w:lang w:val="vi-VN"/>
        </w:rPr>
        <w:t xml:space="preserve"> theo</w:t>
      </w:r>
      <w:r w:rsidRPr="00C81307">
        <w:rPr>
          <w:rFonts w:eastAsia="Calibri"/>
          <w:sz w:val="24"/>
          <w:szCs w:val="24"/>
          <w:lang w:val="de-DE"/>
        </w:rPr>
        <w:t>.</w:t>
      </w:r>
      <w:r w:rsidR="00C64B6D" w:rsidRPr="00C81307">
        <w:rPr>
          <w:rFonts w:eastAsia="Calibri"/>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zu-ZA"/>
        </w:rPr>
      </w:pPr>
      <w:r w:rsidRPr="00C81307">
        <w:rPr>
          <w:rFonts w:eastAsia="Courier New"/>
          <w:bCs/>
          <w:iCs/>
          <w:sz w:val="24"/>
          <w:szCs w:val="24"/>
          <w:shd w:val="clear" w:color="auto" w:fill="FFFFFF"/>
          <w:lang w:val="de-DE" w:eastAsia="vi-VN"/>
        </w:rPr>
        <w:t xml:space="preserve">2) Kết quả đánh giá xếp loại cuối năm đảng bộ cơ sở, chi bộ được xếp loại </w:t>
      </w:r>
      <w:r w:rsidRPr="00C81307">
        <w:rPr>
          <w:rFonts w:eastAsia="Calibri"/>
          <w:sz w:val="24"/>
          <w:szCs w:val="24"/>
          <w:lang w:val="de-DE"/>
        </w:rPr>
        <w:t>hoàn thành tốt nhiệm vụ từ 02 năm liên tục trở lên.</w:t>
      </w:r>
      <w:r w:rsidRPr="00C81307">
        <w:rPr>
          <w:rFonts w:eastAsia="Calibri"/>
          <w:sz w:val="24"/>
          <w:szCs w:val="24"/>
          <w:lang w:val="zu-ZA"/>
        </w:rPr>
        <w:t xml:space="preserve"> </w:t>
      </w:r>
      <w:r w:rsidRPr="00C81307">
        <w:rPr>
          <w:rFonts w:eastAsia="Calibri"/>
          <w:sz w:val="24"/>
          <w:szCs w:val="24"/>
          <w:lang w:val="vi-VN"/>
        </w:rPr>
        <w:t xml:space="preserve">Chính quyền, Mặt trận Tổ quốc và các </w:t>
      </w:r>
      <w:r w:rsidRPr="00C81307">
        <w:rPr>
          <w:rFonts w:eastAsia="Calibri"/>
          <w:sz w:val="24"/>
          <w:szCs w:val="24"/>
        </w:rPr>
        <w:t>tổ chức</w:t>
      </w:r>
      <w:r w:rsidRPr="00C81307">
        <w:rPr>
          <w:rFonts w:eastAsia="Calibri"/>
          <w:sz w:val="24"/>
          <w:szCs w:val="24"/>
          <w:lang w:val="vi-VN"/>
        </w:rPr>
        <w:t xml:space="preserve"> chính trị - xã hội cùng cấp </w:t>
      </w:r>
      <w:r w:rsidRPr="00C81307">
        <w:rPr>
          <w:rFonts w:eastAsia="Calibri"/>
          <w:sz w:val="24"/>
          <w:szCs w:val="24"/>
          <w:lang w:val="de-DE"/>
        </w:rPr>
        <w:t xml:space="preserve">hàng năm </w:t>
      </w:r>
      <w:r w:rsidRPr="00C81307">
        <w:rPr>
          <w:rFonts w:eastAsia="Calibri"/>
          <w:sz w:val="24"/>
          <w:szCs w:val="24"/>
          <w:lang w:val="vi-VN"/>
        </w:rPr>
        <w:t xml:space="preserve">được xếp loại chất lượng </w:t>
      </w:r>
      <w:r w:rsidRPr="00C81307">
        <w:rPr>
          <w:rFonts w:eastAsia="Calibri"/>
          <w:sz w:val="24"/>
          <w:szCs w:val="24"/>
          <w:lang w:val="zu-ZA"/>
        </w:rPr>
        <w:t>h</w:t>
      </w:r>
      <w:r w:rsidRPr="00C81307">
        <w:rPr>
          <w:rFonts w:eastAsia="Calibri"/>
          <w:sz w:val="24"/>
          <w:szCs w:val="24"/>
          <w:lang w:val="vi-VN"/>
        </w:rPr>
        <w:t>oàn th</w:t>
      </w:r>
      <w:r w:rsidRPr="00C81307">
        <w:rPr>
          <w:rFonts w:eastAsia="Calibri"/>
          <w:sz w:val="24"/>
          <w:szCs w:val="24"/>
          <w:lang w:val="de-DE"/>
        </w:rPr>
        <w:t>à</w:t>
      </w:r>
      <w:r w:rsidRPr="00C81307">
        <w:rPr>
          <w:rFonts w:eastAsia="Calibri"/>
          <w:sz w:val="24"/>
          <w:szCs w:val="24"/>
          <w:lang w:val="vi-VN"/>
        </w:rPr>
        <w:t>nh tốt nhiệm vụ trở lên</w:t>
      </w:r>
      <w:r w:rsidRPr="00C81307">
        <w:rPr>
          <w:rFonts w:eastAsia="Calibri"/>
          <w:sz w:val="24"/>
          <w:szCs w:val="24"/>
          <w:lang w:val="de-DE"/>
        </w:rPr>
        <w:t xml:space="preserve">. </w:t>
      </w:r>
      <w:r w:rsidRPr="00C81307">
        <w:rPr>
          <w:rFonts w:eastAsia="Calibri"/>
          <w:sz w:val="24"/>
          <w:szCs w:val="24"/>
          <w:lang w:val="zu-ZA"/>
        </w:rPr>
        <w:t xml:space="preserve">Hàng năm thực hiện hoàn thành chỉ tiêu kết nạp đảng viên mới theo đăng ký và các chỉ tiêu của nghị quyết cấp mình đề ra.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de-DE"/>
        </w:rPr>
      </w:pPr>
      <w:r w:rsidRPr="00C81307">
        <w:rPr>
          <w:rFonts w:eastAsia="Calibri"/>
          <w:sz w:val="24"/>
          <w:szCs w:val="24"/>
          <w:lang w:val="de-DE"/>
        </w:rPr>
        <w:t xml:space="preserve">3) Đảng bộ cơ sở, chi bộ đăng ký và có kế hoạch xây dựng mô hình </w:t>
      </w:r>
      <w:r w:rsidRPr="00C81307">
        <w:rPr>
          <w:rFonts w:eastAsia="Courier New"/>
          <w:bCs/>
          <w:iCs/>
          <w:sz w:val="24"/>
          <w:szCs w:val="24"/>
          <w:shd w:val="clear" w:color="auto" w:fill="FFFFFF"/>
          <w:lang w:val="de-DE" w:eastAsia="vi-VN"/>
        </w:rPr>
        <w:t>“chi bộ bốn tốt”, “đảng bộ cơ sở bốn tốt”</w:t>
      </w:r>
      <w:r w:rsidRPr="00C81307">
        <w:rPr>
          <w:rFonts w:eastAsia="Calibri"/>
          <w:sz w:val="24"/>
          <w:szCs w:val="24"/>
          <w:lang w:val="de-DE"/>
        </w:rPr>
        <w:t xml:space="preserve">; phấn đấu có sản phẩm cụ thể trong thực hiện phong trào thi đua </w:t>
      </w:r>
      <w:r w:rsidRPr="00C81307">
        <w:rPr>
          <w:rFonts w:eastAsia="Calibri"/>
          <w:sz w:val="24"/>
          <w:szCs w:val="24"/>
          <w:lang w:val="vi-VN"/>
        </w:rPr>
        <w:t>“</w:t>
      </w:r>
      <w:r w:rsidRPr="00C81307">
        <w:rPr>
          <w:rFonts w:eastAsia="Calibri"/>
          <w:sz w:val="24"/>
          <w:szCs w:val="24"/>
          <w:lang w:val="de-DE"/>
        </w:rPr>
        <w:t>Đồng Khởi mới</w:t>
      </w:r>
      <w:r w:rsidRPr="00C81307">
        <w:rPr>
          <w:rFonts w:eastAsia="Calibri"/>
          <w:sz w:val="24"/>
          <w:szCs w:val="24"/>
          <w:lang w:val="vi-VN"/>
        </w:rPr>
        <w:t>”</w:t>
      </w:r>
      <w:r w:rsidRPr="00C81307">
        <w:rPr>
          <w:rFonts w:eastAsia="Calibri"/>
          <w:sz w:val="24"/>
          <w:szCs w:val="24"/>
          <w:lang w:val="de-DE"/>
        </w:rPr>
        <w:t xml:space="preserve"> do Ban Thường vụ Tỉnh ủy phát động.</w:t>
      </w:r>
      <w:r w:rsidR="00C64B6D" w:rsidRPr="00C81307">
        <w:rPr>
          <w:rFonts w:eastAsia="Calibri"/>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de-DE"/>
        </w:rPr>
      </w:pPr>
      <w:r w:rsidRPr="00C81307">
        <w:rPr>
          <w:rFonts w:eastAsia="Calibri"/>
          <w:sz w:val="24"/>
          <w:szCs w:val="24"/>
          <w:lang w:val="de-DE"/>
        </w:rPr>
        <w:t>4) Quy chế làm việc cụ thể, phân định rõ chức năng, nhiệm vụ, quyền hạn của đảng ủy, chi ủy, bí thư, phó bí thư, ủy viên và các mối quan hệ làm việc với cấp ủy, chính quyền và các tổ chức, cơ quan, đơn vị có liên quan.</w:t>
      </w:r>
      <w:r w:rsidR="00C64B6D" w:rsidRPr="00C81307">
        <w:rPr>
          <w:rFonts w:eastAsia="Calibri"/>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de-DE"/>
        </w:rPr>
      </w:pPr>
      <w:r w:rsidRPr="00C81307">
        <w:rPr>
          <w:rFonts w:eastAsia="Calibri"/>
          <w:sz w:val="24"/>
          <w:szCs w:val="24"/>
          <w:lang w:val="de-DE"/>
        </w:rPr>
        <w:t xml:space="preserve">5) Đảng bộ cơ sở, chi bộ có 100% cán bộ, đảng viên và gia đình đồng thuận, thống nhất với chủ trương của Đảng và Nhà nước khi thực hiện các công trình xây dựng hạ tầng, phát triển kinh tế - xã hội, bảo đảm quốc phòng, an ninh tại địa phương.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sz w:val="24"/>
          <w:szCs w:val="24"/>
          <w:lang w:val="nb-NO"/>
        </w:rPr>
      </w:pPr>
      <w:r w:rsidRPr="00C81307">
        <w:rPr>
          <w:rFonts w:eastAsia="Calibri"/>
          <w:sz w:val="24"/>
          <w:szCs w:val="24"/>
          <w:lang w:val="zu-ZA"/>
        </w:rPr>
        <w:t xml:space="preserve">6) Thực hiện tốt việc quản lý đảng viên tại chi bộ, đảng bộ cơ sở; hàng năm không có đảng viên bị xử lý kỷ luật (trừ trường hợp chi bộ, đảng bộ cơ sở tự phát hiện và chủ động kiểm điểm, xử lý hoặc báo cáo cấp có thẩm quyền xem xét xử lý kỷ luật). Kịp thời rà soát, </w:t>
      </w:r>
      <w:r w:rsidRPr="00C81307">
        <w:rPr>
          <w:rFonts w:eastAsia="Calibri"/>
          <w:sz w:val="24"/>
          <w:szCs w:val="24"/>
          <w:lang w:val="nb-NO"/>
        </w:rPr>
        <w:t xml:space="preserve">sàng lọc, </w:t>
      </w:r>
      <w:r w:rsidRPr="00C81307">
        <w:rPr>
          <w:rFonts w:eastAsia="Calibri"/>
          <w:sz w:val="24"/>
          <w:szCs w:val="24"/>
          <w:lang w:val="zu-ZA"/>
        </w:rPr>
        <w:t>đề xuất</w:t>
      </w:r>
      <w:r w:rsidRPr="00C81307">
        <w:rPr>
          <w:rFonts w:eastAsia="Calibri"/>
          <w:sz w:val="24"/>
          <w:szCs w:val="24"/>
          <w:lang w:val="nb-NO"/>
        </w:rPr>
        <w:t xml:space="preserve"> đưa những đảng viên không còn đủ tư cách ra khỏi Đảng.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ourier New"/>
          <w:b/>
          <w:bCs/>
          <w:iCs/>
          <w:sz w:val="24"/>
          <w:szCs w:val="24"/>
          <w:shd w:val="clear" w:color="auto" w:fill="FFFFFF"/>
          <w:lang w:val="de-DE" w:eastAsia="vi-VN"/>
        </w:rPr>
      </w:pPr>
      <w:r w:rsidRPr="00C81307">
        <w:rPr>
          <w:rFonts w:eastAsia="Courier New"/>
          <w:b/>
          <w:bCs/>
          <w:iCs/>
          <w:sz w:val="24"/>
          <w:szCs w:val="24"/>
          <w:shd w:val="clear" w:color="auto" w:fill="FFFFFF"/>
          <w:lang w:val="de-DE" w:eastAsia="vi-VN"/>
        </w:rPr>
        <w:t>Về quy trình công nhận</w:t>
      </w:r>
      <w:r w:rsidR="00C64B6D" w:rsidRPr="00C81307">
        <w:rPr>
          <w:rFonts w:eastAsia="Courier New"/>
          <w:b/>
          <w:bCs/>
          <w:iCs/>
          <w:sz w:val="24"/>
          <w:szCs w:val="24"/>
          <w:shd w:val="clear" w:color="auto" w:fill="FFFFFF"/>
          <w:lang w:val="de-DE"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ourier New"/>
          <w:bCs/>
          <w:iCs/>
          <w:sz w:val="24"/>
          <w:szCs w:val="24"/>
          <w:shd w:val="clear" w:color="auto" w:fill="FFFFFF"/>
          <w:lang w:val="de-DE" w:eastAsia="vi-VN"/>
        </w:rPr>
      </w:pPr>
      <w:r w:rsidRPr="00C81307">
        <w:rPr>
          <w:rFonts w:eastAsia="Courier New"/>
          <w:b/>
          <w:bCs/>
          <w:i/>
          <w:iCs/>
          <w:sz w:val="24"/>
          <w:szCs w:val="24"/>
          <w:shd w:val="clear" w:color="auto" w:fill="FFFFFF"/>
          <w:lang w:val="de-DE" w:eastAsia="vi-VN"/>
        </w:rPr>
        <w:t xml:space="preserve">1) Đối với chi bộ cơ sở, đảng bộ cơ sở: </w:t>
      </w:r>
      <w:r w:rsidRPr="00C81307">
        <w:rPr>
          <w:rFonts w:eastAsia="Courier New"/>
          <w:bCs/>
          <w:iCs/>
          <w:sz w:val="24"/>
          <w:szCs w:val="24"/>
          <w:shd w:val="clear" w:color="auto" w:fill="FFFFFF"/>
          <w:lang w:val="de-DE" w:eastAsia="vi-VN"/>
        </w:rPr>
        <w:t xml:space="preserve">Đăng ký và xây dựng kế hoạch thực hiện; nếu kết quả đánh giá chất lượng cuối năm (02 năm liên tục) đạt mức </w:t>
      </w:r>
      <w:r w:rsidRPr="00C81307">
        <w:rPr>
          <w:rFonts w:eastAsia="Calibri"/>
          <w:sz w:val="24"/>
          <w:szCs w:val="24"/>
          <w:lang w:val="de-DE"/>
        </w:rPr>
        <w:t xml:space="preserve">hoàn thành tốt nhiệm vụ trở lên và bảo đảm các tiêu chí, điều kiện theo Quy định thì </w:t>
      </w:r>
      <w:r w:rsidRPr="00C81307">
        <w:rPr>
          <w:rFonts w:eastAsia="Courier New"/>
          <w:bCs/>
          <w:iCs/>
          <w:sz w:val="24"/>
          <w:szCs w:val="24"/>
          <w:shd w:val="clear" w:color="auto" w:fill="FFFFFF"/>
          <w:lang w:val="de-DE" w:eastAsia="vi-VN"/>
        </w:rPr>
        <w:t xml:space="preserve">đảng ủy cơ sở, chi ủy cơ sở xây dựng dự thảo báo cáo tự thẩm định, trình bày tại cuộc họp đảng ủy cơ sở, chi bộ cơ sở để thảo luận, thống nhất nội dung, hoàn chỉnh báo cáo tự thẩm định, đề nghị cấp ủy cấp trên xem xét, công nhận </w:t>
      </w:r>
      <w:r w:rsidRPr="00C81307">
        <w:rPr>
          <w:rFonts w:eastAsia="Courier New"/>
          <w:bCs/>
          <w:i/>
          <w:iCs/>
          <w:sz w:val="24"/>
          <w:szCs w:val="24"/>
          <w:shd w:val="clear" w:color="auto" w:fill="FFFFFF"/>
          <w:lang w:val="de-DE" w:eastAsia="vi-VN"/>
        </w:rPr>
        <w:t>(hồ sơ gồm báo cáo, tờ trình, biên bản cuộc họp và các tài liệu minh chứng kèm theo)</w:t>
      </w:r>
      <w:r w:rsidRPr="00C81307">
        <w:rPr>
          <w:rFonts w:eastAsia="Courier New"/>
          <w:bCs/>
          <w:iCs/>
          <w:sz w:val="24"/>
          <w:szCs w:val="24"/>
          <w:shd w:val="clear" w:color="auto" w:fill="FFFFFF"/>
          <w:lang w:val="de-DE"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ourier New"/>
          <w:bCs/>
          <w:iCs/>
          <w:sz w:val="24"/>
          <w:szCs w:val="24"/>
          <w:shd w:val="clear" w:color="auto" w:fill="FFFFFF"/>
          <w:lang w:val="de-DE" w:eastAsia="vi-VN"/>
        </w:rPr>
      </w:pPr>
      <w:r w:rsidRPr="00C81307">
        <w:rPr>
          <w:rFonts w:eastAsia="Courier New"/>
          <w:b/>
          <w:bCs/>
          <w:i/>
          <w:iCs/>
          <w:sz w:val="24"/>
          <w:szCs w:val="24"/>
          <w:shd w:val="clear" w:color="auto" w:fill="FFFFFF"/>
          <w:lang w:val="de-DE" w:eastAsia="vi-VN"/>
        </w:rPr>
        <w:t>2) Đối với chi bộ trực thuộc đảng ủy cơ sở:</w:t>
      </w:r>
      <w:r w:rsidRPr="00C81307">
        <w:rPr>
          <w:rFonts w:eastAsia="Courier New"/>
          <w:bCs/>
          <w:iCs/>
          <w:sz w:val="24"/>
          <w:szCs w:val="24"/>
          <w:shd w:val="clear" w:color="auto" w:fill="FFFFFF"/>
          <w:lang w:val="de-DE" w:eastAsia="vi-VN"/>
        </w:rPr>
        <w:t xml:space="preserve"> Đăng ký và xây dựng kế hoạch thực hiện; nếu kết quả đánh giá chất lượng cuối năm (02 năm liên tục), chi bộ được cấp ủy cấp trên xếp loại chi bộ đạt mức </w:t>
      </w:r>
      <w:r w:rsidRPr="00C81307">
        <w:rPr>
          <w:rFonts w:eastAsia="Calibri"/>
          <w:sz w:val="24"/>
          <w:szCs w:val="24"/>
          <w:lang w:val="de-DE"/>
        </w:rPr>
        <w:t>hoàn thành tốt nhiệm vụ trở lên (riêng chi bộ ấp, khu phố hoàn thành xuất sắc nhiệm vụ) và bảo đảm các tiêu chí, điều kiện theo Quy định thì</w:t>
      </w:r>
      <w:r w:rsidRPr="00C81307">
        <w:rPr>
          <w:rFonts w:eastAsia="Courier New"/>
          <w:bCs/>
          <w:iCs/>
          <w:sz w:val="24"/>
          <w:szCs w:val="24"/>
          <w:shd w:val="clear" w:color="auto" w:fill="FFFFFF"/>
          <w:lang w:val="de-DE" w:eastAsia="vi-VN"/>
        </w:rPr>
        <w:t xml:space="preserve"> đảng ủy cơ sở hướng dẫn chi bộ xây dựng dự thảo báo cáo tự thẩm định, trình bày tại cuộc họp chi bộ để thảo luận, thống nhất nội dung, hoàn chỉnh báo cáo tự thẩm định, đề nghị về đảng ủy cơ sở </w:t>
      </w:r>
      <w:r w:rsidRPr="00C81307">
        <w:rPr>
          <w:rFonts w:eastAsia="Courier New"/>
          <w:bCs/>
          <w:i/>
          <w:iCs/>
          <w:sz w:val="24"/>
          <w:szCs w:val="24"/>
          <w:shd w:val="clear" w:color="auto" w:fill="FFFFFF"/>
          <w:lang w:val="de-DE" w:eastAsia="vi-VN"/>
        </w:rPr>
        <w:t>(hồ sơ gồm báo cáo, tờ trình, biên bản cuộc họp, và các tài liệu minh chứng kèm theo)</w:t>
      </w:r>
      <w:r w:rsidRPr="00C81307">
        <w:rPr>
          <w:rFonts w:eastAsia="Courier New"/>
          <w:bCs/>
          <w:iCs/>
          <w:sz w:val="24"/>
          <w:szCs w:val="24"/>
          <w:shd w:val="clear" w:color="auto" w:fill="FFFFFF"/>
          <w:lang w:val="de-DE"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ourier New"/>
          <w:bCs/>
          <w:iCs/>
          <w:sz w:val="24"/>
          <w:szCs w:val="24"/>
          <w:shd w:val="clear" w:color="auto" w:fill="FFFFFF"/>
          <w:lang w:val="de-DE" w:eastAsia="vi-VN"/>
        </w:rPr>
      </w:pPr>
      <w:r w:rsidRPr="00C81307">
        <w:rPr>
          <w:rFonts w:eastAsia="Courier New"/>
          <w:bCs/>
          <w:iCs/>
          <w:sz w:val="24"/>
          <w:szCs w:val="24"/>
          <w:shd w:val="clear" w:color="auto" w:fill="FFFFFF"/>
          <w:lang w:val="de-DE" w:eastAsia="vi-VN"/>
        </w:rPr>
        <w:t xml:space="preserve">Sau khi nhận được đề nghị của chi bộ trực thuộc; đảng ủy cơ sở quyết định thành lập tổ để thẩm định và báo cáo kết quả với đảng ủy cơ sở, nếu thống nhất thì đề nghị về ban thường vụ huyện ủy, thành ủy và tương đương xem xét cho chủ trương để đảng ủy cơ sở ra quyết định công nhận </w:t>
      </w:r>
      <w:r w:rsidRPr="00C81307">
        <w:rPr>
          <w:rFonts w:eastAsia="Courier New"/>
          <w:bCs/>
          <w:i/>
          <w:iCs/>
          <w:sz w:val="24"/>
          <w:szCs w:val="24"/>
          <w:shd w:val="clear" w:color="auto" w:fill="FFFFFF"/>
          <w:lang w:val="de-DE" w:eastAsia="vi-VN"/>
        </w:rPr>
        <w:t>(hồ sơ gồm báo cáo, tờ trình, biên bản cuộc họp, và các tài liệu minh chứng kèm theo)</w:t>
      </w:r>
      <w:r w:rsidRPr="00C81307">
        <w:rPr>
          <w:rFonts w:eastAsia="Courier New"/>
          <w:bCs/>
          <w:iCs/>
          <w:sz w:val="24"/>
          <w:szCs w:val="24"/>
          <w:shd w:val="clear" w:color="auto" w:fill="FFFFFF"/>
          <w:lang w:val="de-DE"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ourier New"/>
          <w:bCs/>
          <w:iCs/>
          <w:sz w:val="24"/>
          <w:szCs w:val="24"/>
          <w:shd w:val="clear" w:color="auto" w:fill="FFFFFF"/>
          <w:lang w:val="de-DE" w:eastAsia="vi-VN"/>
        </w:rPr>
      </w:pPr>
      <w:r w:rsidRPr="00C81307">
        <w:rPr>
          <w:rFonts w:eastAsia="Courier New"/>
          <w:b/>
          <w:bCs/>
          <w:i/>
          <w:iCs/>
          <w:sz w:val="24"/>
          <w:szCs w:val="24"/>
          <w:shd w:val="clear" w:color="auto" w:fill="FFFFFF"/>
          <w:lang w:val="de-DE" w:eastAsia="vi-VN"/>
        </w:rPr>
        <w:t>3) Đối với ban thường vụ huyện ủy, thành ủy và tương đương:</w:t>
      </w:r>
      <w:r w:rsidRPr="00C81307">
        <w:rPr>
          <w:rFonts w:eastAsia="Courier New"/>
          <w:bCs/>
          <w:iCs/>
          <w:sz w:val="24"/>
          <w:szCs w:val="24"/>
          <w:shd w:val="clear" w:color="auto" w:fill="FFFFFF"/>
          <w:lang w:val="de-DE" w:eastAsia="vi-VN"/>
        </w:rPr>
        <w:t xml:space="preserve"> Sau khi nhận được đề nghị, báo cáo của đảng ủy cơ sở, chi bộ cơ sở, ban thường vụ huyện ủy, thành ủy và tương đương quyết định thành lập Hội đồng thẩm định (thành phần gồm: Trưởng các ban đảng, văn phòng cấp ủy và tương đương, các đồng chí trưởng các ngành có liên quan...), có thể mời thêm đại diện lãnh đạo ban và các phòng chuyên môn của các ban đảng tỉnh dự góp ý. Hội đồng tổ chức thẩm định đầy đủ, toàn diện các nội dung tiêu chí, điều kiện, nếu đạt yêu cầu thì báo cáo đề xuất ban thường vụ huyện ủy, thành ủy và tương đương xem xét, quyết định hoặc cho chủ trương công nhận.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right"/>
        <w:outlineLvl w:val="2"/>
        <w:rPr>
          <w:rFonts w:eastAsia="Courier New"/>
          <w:sz w:val="24"/>
          <w:szCs w:val="24"/>
          <w:lang w:val="de-DE" w:eastAsia="vi-VN"/>
        </w:rPr>
      </w:pPr>
      <w:r w:rsidRPr="00C81307">
        <w:rPr>
          <w:rFonts w:eastAsia="Courier New"/>
          <w:b/>
          <w:sz w:val="24"/>
          <w:szCs w:val="24"/>
          <w:lang w:val="de-DE" w:eastAsia="vi-VN"/>
        </w:rPr>
        <w:t>Ban Biên tập</w:t>
      </w:r>
      <w:r w:rsidR="00C64B6D" w:rsidRPr="00C81307">
        <w:rPr>
          <w:rFonts w:eastAsia="Courier New"/>
          <w:b/>
          <w:sz w:val="24"/>
          <w:szCs w:val="24"/>
          <w:lang w:val="de-DE" w:eastAsia="vi-VN"/>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Arial Unicode MS"/>
          <w:b/>
          <w:bCs/>
          <w:iCs/>
          <w:color w:val="0000CC"/>
          <w:kern w:val="2"/>
          <w:sz w:val="24"/>
          <w:szCs w:val="24"/>
          <w:lang w:val="fr-FR"/>
        </w:rPr>
      </w:pPr>
      <w:r w:rsidRPr="00C81307">
        <w:rPr>
          <w:rFonts w:eastAsia="Courier New"/>
          <w:b/>
          <w:color w:val="0000CC"/>
          <w:sz w:val="24"/>
          <w:szCs w:val="24"/>
          <w:lang w:val="de-DE" w:eastAsia="vi-VN"/>
        </w:rPr>
        <w:t xml:space="preserve">4. </w:t>
      </w:r>
      <w:r w:rsidRPr="00C81307">
        <w:rPr>
          <w:rFonts w:eastAsia="Arial Unicode MS"/>
          <w:b/>
          <w:bCs/>
          <w:iCs/>
          <w:color w:val="0000CC"/>
          <w:kern w:val="2"/>
          <w:sz w:val="24"/>
          <w:szCs w:val="24"/>
        </w:rPr>
        <w:t>Kết quả thực hiện Nghị quyết Tỉnh ủy năm</w:t>
      </w:r>
      <w:r w:rsidRPr="00C81307">
        <w:rPr>
          <w:rFonts w:eastAsia="Arial Unicode MS"/>
          <w:b/>
          <w:bCs/>
          <w:iCs/>
          <w:color w:val="0000CC"/>
          <w:kern w:val="2"/>
          <w:sz w:val="24"/>
          <w:szCs w:val="24"/>
          <w:lang w:val="fr-FR"/>
        </w:rPr>
        <w:t xml:space="preserve"> 2023</w:t>
      </w:r>
      <w:r w:rsidR="00C64B6D" w:rsidRPr="00C81307">
        <w:rPr>
          <w:rFonts w:eastAsia="Arial Unicode MS"/>
          <w:b/>
          <w:bCs/>
          <w:iCs/>
          <w:color w:val="0000CC"/>
          <w:kern w:val="2"/>
          <w:sz w:val="24"/>
          <w:szCs w:val="24"/>
          <w:lang w:val="fr-FR"/>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l-NL"/>
        </w:rPr>
      </w:pPr>
      <w:r w:rsidRPr="00C81307">
        <w:rPr>
          <w:rFonts w:eastAsia="Arial Unicode MS"/>
          <w:bCs/>
          <w:kern w:val="1"/>
          <w:sz w:val="24"/>
          <w:szCs w:val="24"/>
          <w:lang w:val="nb-NO"/>
        </w:rPr>
        <w:t xml:space="preserve">Năm 2023 - năm </w:t>
      </w:r>
      <w:r w:rsidRPr="00C81307">
        <w:rPr>
          <w:w w:val="104"/>
          <w:sz w:val="24"/>
          <w:szCs w:val="24"/>
          <w:lang w:val="pt-BR"/>
        </w:rPr>
        <w:t>“</w:t>
      </w:r>
      <w:r w:rsidRPr="00C81307">
        <w:rPr>
          <w:rFonts w:eastAsia="Arial Unicode MS"/>
          <w:bCs/>
          <w:kern w:val="1"/>
          <w:sz w:val="24"/>
          <w:szCs w:val="24"/>
          <w:lang w:val="nb-NO"/>
        </w:rPr>
        <w:t>bản lề</w:t>
      </w:r>
      <w:r w:rsidRPr="00C81307">
        <w:rPr>
          <w:w w:val="104"/>
          <w:sz w:val="24"/>
          <w:szCs w:val="24"/>
          <w:lang w:val="pt-BR"/>
        </w:rPr>
        <w:t>”</w:t>
      </w:r>
      <w:r w:rsidRPr="00C81307">
        <w:rPr>
          <w:rFonts w:eastAsia="Arial Unicode MS"/>
          <w:bCs/>
          <w:kern w:val="1"/>
          <w:sz w:val="24"/>
          <w:szCs w:val="24"/>
          <w:lang w:val="nb-NO"/>
        </w:rPr>
        <w:t xml:space="preserve"> thực hiện Nghị quyết Đại hội đại biểu Đảng bộ tỉnh lần thứ XI trong bối cảnh có nhiều khó khăn, thách thức do</w:t>
      </w:r>
      <w:r w:rsidRPr="00C81307">
        <w:rPr>
          <w:bCs/>
          <w:sz w:val="24"/>
          <w:szCs w:val="24"/>
          <w:lang w:val="sv-SE"/>
        </w:rPr>
        <w:t xml:space="preserve"> tình hình </w:t>
      </w:r>
      <w:r w:rsidRPr="00C81307">
        <w:rPr>
          <w:rFonts w:eastAsia="Arial Unicode MS"/>
          <w:sz w:val="24"/>
          <w:szCs w:val="24"/>
          <w:lang w:val="fr-FR" w:eastAsia="x-none"/>
        </w:rPr>
        <w:t>b</w:t>
      </w:r>
      <w:r w:rsidRPr="00C81307">
        <w:rPr>
          <w:rFonts w:eastAsia="Arial Unicode MS"/>
          <w:sz w:val="24"/>
          <w:szCs w:val="24"/>
          <w:lang w:val="nl-NL" w:eastAsia="x-none"/>
        </w:rPr>
        <w:t>iến đổi khí hậu</w:t>
      </w:r>
      <w:r w:rsidRPr="00C81307">
        <w:rPr>
          <w:sz w:val="24"/>
          <w:szCs w:val="24"/>
          <w:lang w:val="pl-PL"/>
        </w:rPr>
        <w:t xml:space="preserve"> diễn biến phức tạp (triều cường, xâm nhập mặn, thời tiết cực đoan, sạt lở bờ sông...); sản xuất kinh doanh, thị trường tiêu thụ của các doanh nghiệp khó khăn,... Nhưng với sự phấn đấu, quyết tâm cao và thực hiện các giải pháp mang tính đột phá, quyết liệt, Tỉnh uỷ đã lãnh đạo thực hiện các mục tiêu, chỉ tiêu Nghị quyết năm 2023 đạt nhiều kết quả tích cực. </w:t>
      </w:r>
      <w:r w:rsidRPr="00C81307">
        <w:rPr>
          <w:sz w:val="24"/>
          <w:szCs w:val="24"/>
          <w:lang w:val="it-IT"/>
        </w:rPr>
        <w:t>So với Nghị quyết Tỉnh uỷ năm 2023,</w:t>
      </w:r>
      <w:r w:rsidRPr="00C81307">
        <w:rPr>
          <w:iCs/>
          <w:sz w:val="24"/>
          <w:szCs w:val="24"/>
          <w:lang w:val="nb-NO"/>
        </w:rPr>
        <w:t xml:space="preserve"> </w:t>
      </w:r>
      <w:r w:rsidRPr="00C81307">
        <w:rPr>
          <w:sz w:val="24"/>
          <w:szCs w:val="24"/>
          <w:lang w:val="it-IT"/>
        </w:rPr>
        <w:t>có</w:t>
      </w:r>
      <w:r w:rsidRPr="00C81307">
        <w:rPr>
          <w:sz w:val="24"/>
          <w:szCs w:val="24"/>
          <w:lang w:val="nl-NL"/>
        </w:rPr>
        <w:t xml:space="preserve"> 17/24 chỉ tiêu đạt </w:t>
      </w:r>
      <w:r w:rsidRPr="00C81307">
        <w:rPr>
          <w:iCs/>
          <w:sz w:val="24"/>
          <w:szCs w:val="24"/>
          <w:lang w:val="it-IT"/>
        </w:rPr>
        <w:t>và vượt</w:t>
      </w:r>
      <w:r w:rsidRPr="00C81307">
        <w:rPr>
          <w:sz w:val="24"/>
          <w:szCs w:val="24"/>
          <w:lang w:val="nl-NL"/>
        </w:rPr>
        <w:t>, 01/24 chỉ tiêu xấp xỉ đạt, 06/24 chỉ tiêu chưa đạt.</w:t>
      </w:r>
      <w:r w:rsidR="00C64B6D" w:rsidRPr="00C81307">
        <w:rPr>
          <w:sz w:val="24"/>
          <w:szCs w:val="24"/>
          <w:lang w:val="nl-NL"/>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nb-NO"/>
        </w:rPr>
      </w:pPr>
      <w:r w:rsidRPr="00C81307">
        <w:rPr>
          <w:b/>
          <w:sz w:val="24"/>
          <w:szCs w:val="24"/>
          <w:lang w:val="nb-NO"/>
        </w:rPr>
        <w:t>Trên lĩnh vực công tác xây dựng Đảng, xây dựng hệ thống chính trị</w:t>
      </w:r>
      <w:r w:rsidR="00C64B6D" w:rsidRPr="00C81307">
        <w:rPr>
          <w:b/>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b-NO"/>
        </w:rPr>
      </w:pPr>
      <w:r w:rsidRPr="00C81307">
        <w:rPr>
          <w:sz w:val="24"/>
          <w:szCs w:val="24"/>
          <w:lang w:val="es-BO"/>
        </w:rPr>
        <w:lastRenderedPageBreak/>
        <w:t>C</w:t>
      </w:r>
      <w:r w:rsidRPr="00C81307">
        <w:rPr>
          <w:sz w:val="24"/>
          <w:szCs w:val="24"/>
          <w:lang w:val="vi-VN"/>
        </w:rPr>
        <w:t xml:space="preserve">ông tác </w:t>
      </w:r>
      <w:r w:rsidRPr="00C81307">
        <w:rPr>
          <w:sz w:val="24"/>
          <w:szCs w:val="24"/>
          <w:lang w:val="es-BO"/>
        </w:rPr>
        <w:t xml:space="preserve">chính trị </w:t>
      </w:r>
      <w:r w:rsidRPr="00C81307">
        <w:rPr>
          <w:sz w:val="24"/>
          <w:szCs w:val="24"/>
          <w:lang w:val="vi-VN"/>
        </w:rPr>
        <w:t>tư tưởng</w:t>
      </w:r>
      <w:r w:rsidRPr="00C81307">
        <w:rPr>
          <w:sz w:val="24"/>
          <w:szCs w:val="24"/>
          <w:lang w:val="es-BO"/>
        </w:rPr>
        <w:t xml:space="preserve"> tiếp tục được quan tâm</w:t>
      </w:r>
      <w:r w:rsidRPr="00C81307">
        <w:rPr>
          <w:sz w:val="24"/>
          <w:szCs w:val="24"/>
          <w:lang w:val="vi-VN"/>
        </w:rPr>
        <w:t xml:space="preserve">, </w:t>
      </w:r>
      <w:r w:rsidRPr="00C81307">
        <w:rPr>
          <w:sz w:val="24"/>
          <w:szCs w:val="24"/>
          <w:lang w:val="sv-SE"/>
        </w:rPr>
        <w:t xml:space="preserve">tạo </w:t>
      </w:r>
      <w:r w:rsidRPr="00C81307">
        <w:rPr>
          <w:sz w:val="24"/>
          <w:szCs w:val="24"/>
          <w:lang w:val="vi-VN"/>
        </w:rPr>
        <w:t xml:space="preserve">chuyển biến tích cực trong </w:t>
      </w:r>
      <w:r w:rsidRPr="00C81307">
        <w:rPr>
          <w:sz w:val="24"/>
          <w:szCs w:val="24"/>
          <w:lang w:val="sv-SE"/>
        </w:rPr>
        <w:t xml:space="preserve">từng </w:t>
      </w:r>
      <w:r w:rsidRPr="00C81307">
        <w:rPr>
          <w:sz w:val="24"/>
          <w:szCs w:val="24"/>
          <w:lang w:val="vi-VN"/>
        </w:rPr>
        <w:t>tổ chức đảng, từng cấp ủy và</w:t>
      </w:r>
      <w:r w:rsidRPr="00C81307">
        <w:rPr>
          <w:sz w:val="24"/>
          <w:szCs w:val="24"/>
          <w:lang w:val="sv-SE"/>
        </w:rPr>
        <w:t xml:space="preserve"> mỗi cán bộ, đảng viên</w:t>
      </w:r>
      <w:r w:rsidRPr="00C81307">
        <w:rPr>
          <w:sz w:val="24"/>
          <w:szCs w:val="24"/>
          <w:lang w:val="vi-VN"/>
        </w:rPr>
        <w:t xml:space="preserve">. </w:t>
      </w:r>
      <w:r w:rsidRPr="00C81307">
        <w:rPr>
          <w:sz w:val="24"/>
          <w:szCs w:val="24"/>
          <w:lang w:val="nb-NO"/>
        </w:rPr>
        <w:t xml:space="preserve">Tình hình tư tưởng trong nội bộ và Nhân dân cơ bản ổn định, tin tưởng, phấn khởi trước những thành tựu đạt được sau 37 năm thực hiện đường lối đổi mới, với kết quả qua nửa nhiệm kỳ thực hiện Nghị quyết Đại hội toàn quốc lần thứ XIII của Đảng, </w:t>
      </w:r>
      <w:r w:rsidRPr="00C81307">
        <w:rPr>
          <w:w w:val="104"/>
          <w:sz w:val="24"/>
          <w:szCs w:val="24"/>
          <w:lang w:val="pt-BR"/>
        </w:rPr>
        <w:t>Nghị quyết Đại hội đại biểu Đảng bộ tỉnh lần thứ XI</w:t>
      </w:r>
      <w:r w:rsidRPr="00C81307">
        <w:rPr>
          <w:sz w:val="24"/>
          <w:szCs w:val="24"/>
          <w:lang w:val="nb-NO"/>
        </w:rPr>
        <w:t>. Việc thực hiện phong trào thi đua “Đồng Khởi mới” với phương châm “Hai chân, Ba mũi” đã đạt kết quả tích cực trên các lĩnh vực (t</w:t>
      </w:r>
      <w:r w:rsidRPr="00C81307">
        <w:rPr>
          <w:sz w:val="24"/>
          <w:szCs w:val="24"/>
        </w:rPr>
        <w:t>oàn tỉnh có 7.026 gương điển hình, trong đó có 1.527 tập thể, 5.499 cá nhân).</w:t>
      </w:r>
      <w:r w:rsidRPr="00C81307">
        <w:rPr>
          <w:sz w:val="24"/>
          <w:szCs w:val="24"/>
          <w:lang w:val="nb-NO"/>
        </w:rPr>
        <w:t xml:space="preserve"> Tổ chức thành công Hội nghị sơ kết nửa nhiệm kỳ thực hiện nghị quyết đại hội đảng bộ các cấp, Nghị quyết Đại hội đại biểu Đảng bộ tỉnh lần thứ XI nhiệm kỳ 2020-2025. Các địa phương, đơn vị đã tổ chức học tập, quán triệt chuyên đề 2023 học tập và làm theo tư tưởng, đạo đức, phong cách Hồ Chí Minh về xây dựng đội ngũ cán bộ, đảng viên thật sự tiên phong, gương mẫu, có đạo đức cách mạng trong sáng, bản lĩnh chính trị vững vàng, đủ năng lực đáp ứng yêu cầu nhiệm vụ trong giai đoạn hiện nay. </w:t>
      </w:r>
      <w:r w:rsidRPr="00C81307">
        <w:rPr>
          <w:spacing w:val="-6"/>
          <w:sz w:val="24"/>
          <w:szCs w:val="24"/>
          <w:lang w:val="nl-NL"/>
        </w:rPr>
        <w:t xml:space="preserve">Nhìn chung, qua thực hiện Kết luận số 01-KL/TW, </w:t>
      </w:r>
      <w:r w:rsidRPr="00C81307">
        <w:rPr>
          <w:rFonts w:eastAsia="Arial Unicode MS"/>
          <w:spacing w:val="-6"/>
          <w:sz w:val="24"/>
          <w:szCs w:val="24"/>
          <w:lang w:val="it-IT" w:eastAsia="vi-VN" w:bidi="vi-VN"/>
        </w:rPr>
        <w:t>việc học tập và làm theo tư tưởng, đạo đức, phong cách Hồ Chí Minh được thực hiện nghiêm túc, hiệu quả, thực chất; q</w:t>
      </w:r>
      <w:r w:rsidRPr="00C81307">
        <w:rPr>
          <w:spacing w:val="-6"/>
          <w:sz w:val="24"/>
          <w:szCs w:val="24"/>
        </w:rPr>
        <w:t xml:space="preserve">ua 02 năm triển khai thực hiện, toàn tỉnh có </w:t>
      </w:r>
      <w:r w:rsidRPr="00C81307">
        <w:rPr>
          <w:spacing w:val="-6"/>
          <w:sz w:val="24"/>
          <w:szCs w:val="24"/>
          <w:shd w:val="clear" w:color="auto" w:fill="FFFFFF"/>
        </w:rPr>
        <w:t>521 mô hình sáng tạo, những cách làm hay ở các cấp;</w:t>
      </w:r>
      <w:r w:rsidRPr="00C81307">
        <w:rPr>
          <w:spacing w:val="-6"/>
          <w:sz w:val="24"/>
          <w:szCs w:val="24"/>
        </w:rPr>
        <w:t xml:space="preserve"> biểu dương, khen thưởng 4.056 gương điển hình</w:t>
      </w:r>
      <w:r w:rsidRPr="00C81307">
        <w:rPr>
          <w:spacing w:val="-6"/>
          <w:sz w:val="24"/>
          <w:szCs w:val="24"/>
          <w:lang w:val="nl-NL"/>
        </w:rPr>
        <w:t xml:space="preserve">. </w:t>
      </w:r>
      <w:r w:rsidRPr="00C81307">
        <w:rPr>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l-NL"/>
        </w:rPr>
      </w:pPr>
      <w:r w:rsidRPr="00C81307">
        <w:rPr>
          <w:sz w:val="24"/>
          <w:szCs w:val="24"/>
          <w:lang w:val="es-MX"/>
        </w:rPr>
        <w:t>Tiếp tục lãnh đạo, chỉ đạo, thực hiện việc sắp xếp, kiện toàn tổ chức bộ máy của các cơ quan, đơn vị trong hệ thống chính trị theo</w:t>
      </w:r>
      <w:r w:rsidRPr="00C81307">
        <w:rPr>
          <w:spacing w:val="-4"/>
          <w:sz w:val="24"/>
          <w:szCs w:val="24"/>
          <w:lang w:val="nl-NL"/>
        </w:rPr>
        <w:t xml:space="preserve"> </w:t>
      </w:r>
      <w:r w:rsidRPr="00C81307">
        <w:rPr>
          <w:spacing w:val="-4"/>
          <w:sz w:val="24"/>
          <w:szCs w:val="24"/>
          <w:lang w:val="vi-VN"/>
        </w:rPr>
        <w:t>Kết luận số 50-KL/TW</w:t>
      </w:r>
      <w:r w:rsidRPr="00C81307">
        <w:rPr>
          <w:spacing w:val="-4"/>
          <w:sz w:val="24"/>
          <w:szCs w:val="24"/>
        </w:rPr>
        <w:t>,</w:t>
      </w:r>
      <w:r w:rsidRPr="00C81307">
        <w:rPr>
          <w:spacing w:val="-4"/>
          <w:sz w:val="24"/>
          <w:szCs w:val="24"/>
          <w:lang w:val="vi-VN"/>
        </w:rPr>
        <w:t xml:space="preserve"> ngày 28/02/2023</w:t>
      </w:r>
      <w:r w:rsidRPr="00C81307">
        <w:rPr>
          <w:spacing w:val="-4"/>
          <w:sz w:val="24"/>
          <w:szCs w:val="24"/>
        </w:rPr>
        <w:t xml:space="preserve"> và </w:t>
      </w:r>
      <w:r w:rsidRPr="00C81307">
        <w:rPr>
          <w:spacing w:val="-4"/>
          <w:sz w:val="24"/>
          <w:szCs w:val="24"/>
          <w:lang w:val="vi-VN"/>
        </w:rPr>
        <w:t xml:space="preserve">Kết luận số </w:t>
      </w:r>
      <w:r w:rsidRPr="00C81307">
        <w:rPr>
          <w:sz w:val="24"/>
          <w:szCs w:val="24"/>
          <w:lang w:val="sv-SE"/>
        </w:rPr>
        <w:t>62-KL</w:t>
      </w:r>
      <w:r w:rsidRPr="00C81307">
        <w:rPr>
          <w:spacing w:val="-8"/>
          <w:sz w:val="24"/>
          <w:szCs w:val="24"/>
          <w:lang w:val="sv-SE"/>
        </w:rPr>
        <w:t xml:space="preserve">/TW, ngày 02/10/2023 </w:t>
      </w:r>
      <w:r w:rsidRPr="00C81307">
        <w:rPr>
          <w:spacing w:val="-4"/>
          <w:sz w:val="24"/>
          <w:szCs w:val="24"/>
          <w:lang w:val="vi-VN"/>
        </w:rPr>
        <w:t>của Bộ Chính trị</w:t>
      </w:r>
      <w:r w:rsidRPr="00C81307">
        <w:rPr>
          <w:spacing w:val="-4"/>
          <w:sz w:val="24"/>
          <w:szCs w:val="24"/>
        </w:rPr>
        <w:t xml:space="preserve">, </w:t>
      </w:r>
      <w:r w:rsidRPr="00C81307">
        <w:rPr>
          <w:sz w:val="24"/>
          <w:szCs w:val="24"/>
          <w:lang w:val="vi-VN"/>
        </w:rPr>
        <w:t>Chương trình hành động số 28, 29-CTr/TU của Tỉnh ủy và Đề án số 02-ĐA/TU của Ban Thường vụ Tỉnh ủy</w:t>
      </w:r>
      <w:r w:rsidRPr="00C81307">
        <w:rPr>
          <w:sz w:val="24"/>
          <w:szCs w:val="24"/>
          <w:lang w:val="es-MX"/>
        </w:rPr>
        <w:t xml:space="preserve">. Đến nay, </w:t>
      </w:r>
      <w:r w:rsidRPr="00C81307">
        <w:rPr>
          <w:sz w:val="24"/>
          <w:szCs w:val="24"/>
          <w:lang w:val="vi-VN"/>
        </w:rPr>
        <w:t xml:space="preserve">có </w:t>
      </w:r>
      <w:r w:rsidRPr="00C81307">
        <w:rPr>
          <w:sz w:val="24"/>
          <w:szCs w:val="24"/>
          <w:lang w:val="sv-SE"/>
        </w:rPr>
        <w:t>9</w:t>
      </w:r>
      <w:r w:rsidRPr="00C81307">
        <w:rPr>
          <w:sz w:val="24"/>
          <w:szCs w:val="24"/>
          <w:lang w:val="vi-VN"/>
        </w:rPr>
        <w:t xml:space="preserve">/9 huyện, thành phố đã bố trí </w:t>
      </w:r>
      <w:r w:rsidRPr="00C81307">
        <w:rPr>
          <w:sz w:val="24"/>
          <w:szCs w:val="24"/>
        </w:rPr>
        <w:t>b</w:t>
      </w:r>
      <w:r w:rsidRPr="00C81307">
        <w:rPr>
          <w:sz w:val="24"/>
          <w:szCs w:val="24"/>
          <w:lang w:val="vi-VN"/>
        </w:rPr>
        <w:t xml:space="preserve">í thư cấp ủy không là người địa phương </w:t>
      </w:r>
      <w:r w:rsidRPr="00C81307">
        <w:rPr>
          <w:sz w:val="24"/>
          <w:szCs w:val="24"/>
          <w:lang w:val="nl-NL"/>
        </w:rPr>
        <w:t xml:space="preserve">và </w:t>
      </w:r>
      <w:r w:rsidRPr="00C81307">
        <w:rPr>
          <w:sz w:val="24"/>
          <w:szCs w:val="24"/>
          <w:lang w:val="sv-SE"/>
        </w:rPr>
        <w:t>3</w:t>
      </w:r>
      <w:r w:rsidRPr="00C81307">
        <w:rPr>
          <w:sz w:val="24"/>
          <w:szCs w:val="24"/>
          <w:lang w:val="vi-VN"/>
        </w:rPr>
        <w:t xml:space="preserve">/9 </w:t>
      </w:r>
      <w:r w:rsidRPr="00C81307">
        <w:rPr>
          <w:sz w:val="24"/>
          <w:szCs w:val="24"/>
        </w:rPr>
        <w:t>c</w:t>
      </w:r>
      <w:r w:rsidRPr="00C81307">
        <w:rPr>
          <w:sz w:val="24"/>
          <w:szCs w:val="24"/>
          <w:lang w:val="vi-VN"/>
        </w:rPr>
        <w:t xml:space="preserve">hủ tịch Ủy ban nhân </w:t>
      </w:r>
      <w:r w:rsidRPr="00C81307">
        <w:rPr>
          <w:sz w:val="24"/>
          <w:szCs w:val="24"/>
          <w:lang w:val="sv-SE"/>
        </w:rPr>
        <w:t xml:space="preserve">dân </w:t>
      </w:r>
      <w:r w:rsidRPr="00C81307">
        <w:rPr>
          <w:sz w:val="24"/>
          <w:szCs w:val="24"/>
          <w:lang w:val="vi-VN"/>
        </w:rPr>
        <w:t>huyện, thành phố không là người địa phương (</w:t>
      </w:r>
      <w:r w:rsidRPr="00C81307">
        <w:rPr>
          <w:sz w:val="24"/>
          <w:szCs w:val="24"/>
        </w:rPr>
        <w:t>t</w:t>
      </w:r>
      <w:r w:rsidRPr="00C81307">
        <w:rPr>
          <w:sz w:val="24"/>
          <w:szCs w:val="24"/>
          <w:lang w:val="vi-VN"/>
        </w:rPr>
        <w:t>hành phố Bến Tre, Bình Đại</w:t>
      </w:r>
      <w:r w:rsidRPr="00C81307">
        <w:rPr>
          <w:sz w:val="24"/>
          <w:szCs w:val="24"/>
          <w:lang w:val="sv-SE"/>
        </w:rPr>
        <w:t>,</w:t>
      </w:r>
      <w:r w:rsidRPr="00C81307">
        <w:rPr>
          <w:sz w:val="24"/>
          <w:szCs w:val="24"/>
          <w:lang w:val="vi-VN"/>
        </w:rPr>
        <w:t xml:space="preserve"> </w:t>
      </w:r>
      <w:r w:rsidRPr="00C81307">
        <w:rPr>
          <w:sz w:val="24"/>
          <w:szCs w:val="24"/>
          <w:lang w:val="sv-SE"/>
        </w:rPr>
        <w:t>Giồng Trôm</w:t>
      </w:r>
      <w:r w:rsidRPr="00C81307">
        <w:rPr>
          <w:sz w:val="24"/>
          <w:szCs w:val="24"/>
          <w:lang w:val="vi-VN"/>
        </w:rPr>
        <w:t>)</w:t>
      </w:r>
      <w:r w:rsidRPr="00C81307">
        <w:rPr>
          <w:sz w:val="24"/>
          <w:szCs w:val="24"/>
          <w:lang w:val="nl-NL"/>
        </w:rPr>
        <w:t>.</w:t>
      </w:r>
      <w:r w:rsidRPr="00C81307">
        <w:rPr>
          <w:bCs/>
          <w:sz w:val="24"/>
          <w:szCs w:val="24"/>
          <w:lang w:val="nl-NL"/>
        </w:rPr>
        <w:t xml:space="preserve"> Có 115/157 bí thư cấp ủy đồng thời chủ tịch Hội đồng nhân dân cấp xã; </w:t>
      </w:r>
      <w:r w:rsidRPr="00C81307">
        <w:rPr>
          <w:sz w:val="24"/>
          <w:szCs w:val="24"/>
          <w:lang w:val="nl-NL"/>
        </w:rPr>
        <w:t>11/157 xã, phường, thị trấn thực hiện bí thư đảng ủy đồng thời chủ tịch Ủy ban nhân dân xã</w:t>
      </w:r>
      <w:r w:rsidRPr="00C81307">
        <w:rPr>
          <w:sz w:val="24"/>
          <w:szCs w:val="24"/>
          <w:lang w:val="sv-SE"/>
        </w:rPr>
        <w:t xml:space="preserve">. Chỉ đạo triển khai thực hiện </w:t>
      </w:r>
      <w:r w:rsidRPr="00C81307">
        <w:rPr>
          <w:sz w:val="24"/>
          <w:szCs w:val="24"/>
          <w:lang w:val="da-DK"/>
        </w:rPr>
        <w:t xml:space="preserve">rà soát, bổ sung quy hoạch Ban Chấp hành Đảng bộ tỉnh, Ban Thường vụ Tỉnh ủy, Ủy ban Kiểm tra Tỉnh ủy nhiệm kỳ 2020 - 2025, 2021 - 2026 và nhiệm kỳ 2025 - 2030, 2026 - 2031 (năm 2023). </w:t>
      </w:r>
      <w:r w:rsidRPr="00C81307">
        <w:rPr>
          <w:sz w:val="24"/>
          <w:szCs w:val="24"/>
          <w:lang w:val="nl-NL"/>
        </w:rPr>
        <w:t xml:space="preserve">Thực hiện quy trình giới thiệu nhân sự </w:t>
      </w:r>
      <w:r w:rsidRPr="00C81307">
        <w:rPr>
          <w:sz w:val="24"/>
          <w:szCs w:val="24"/>
          <w:lang w:val="vi-VN"/>
        </w:rPr>
        <w:t>q</w:t>
      </w:r>
      <w:r w:rsidRPr="00C81307">
        <w:rPr>
          <w:sz w:val="24"/>
          <w:szCs w:val="24"/>
          <w:lang w:val="nl-NL"/>
        </w:rPr>
        <w:t xml:space="preserve">uy hoạch Ban Chấp hành Trung ương nhiệm kỳ 2026 - 2031 và quy hoạch các ủy ban thuộc Quốc hội nhiệm kỳ 2026 - 2031; bổ khuyết 01 Ủy viên Ban Chấp hành Đảng bộ tỉnh, Ủy viên Ủy ban Kiểm tra Tỉnh ủy nhiệm kỳ 2020 - 2025.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rFonts w:eastAsia="Calibri"/>
          <w:iCs/>
          <w:sz w:val="24"/>
          <w:szCs w:val="24"/>
          <w:lang w:val="de-DE"/>
        </w:rPr>
      </w:pPr>
      <w:r w:rsidRPr="00C81307">
        <w:rPr>
          <w:sz w:val="24"/>
          <w:szCs w:val="24"/>
          <w:lang w:val="nb-NO"/>
        </w:rPr>
        <w:t xml:space="preserve">Tiếp tục thực hiện có hiệu quả chủ trương </w:t>
      </w:r>
      <w:r w:rsidRPr="00C81307">
        <w:rPr>
          <w:rStyle w:val="Normal1"/>
          <w:rFonts w:eastAsia="Arial Unicode MS"/>
          <w:i/>
          <w:color w:val="auto"/>
          <w:sz w:val="24"/>
          <w:szCs w:val="24"/>
          <w:lang w:val="nb-NO"/>
        </w:rPr>
        <w:t>“Tỉnh nắm tới xã; huyện nắm tới ấp, khu phố; xã nắm tới hộ gia đình</w:t>
      </w:r>
      <w:r w:rsidRPr="00C81307">
        <w:rPr>
          <w:i/>
          <w:sz w:val="24"/>
          <w:szCs w:val="24"/>
          <w:lang w:val="nb-NO"/>
        </w:rPr>
        <w:t>”</w:t>
      </w:r>
      <w:r w:rsidRPr="00C81307">
        <w:rPr>
          <w:sz w:val="24"/>
          <w:szCs w:val="24"/>
          <w:lang w:val="nb-NO"/>
        </w:rPr>
        <w:t xml:space="preserve">; các đồng chí cán bộ cấp tỉnh tiếp tục bám sát địa bàn, theo dõi, hỗ trợ các địa phương. </w:t>
      </w:r>
      <w:bookmarkStart w:id="0" w:name="_Hlk141880432"/>
      <w:r w:rsidRPr="00C81307">
        <w:rPr>
          <w:iCs/>
          <w:spacing w:val="-2"/>
          <w:sz w:val="24"/>
          <w:szCs w:val="24"/>
          <w:lang w:val="sv-SE"/>
        </w:rPr>
        <w:t>Đến ngày 16/11/2023</w:t>
      </w:r>
      <w:r w:rsidRPr="00C81307">
        <w:rPr>
          <w:spacing w:val="-2"/>
          <w:sz w:val="24"/>
          <w:szCs w:val="24"/>
          <w:lang w:val="sv-SE"/>
        </w:rPr>
        <w:t xml:space="preserve">, </w:t>
      </w:r>
      <w:bookmarkEnd w:id="0"/>
      <w:r w:rsidRPr="00C81307">
        <w:rPr>
          <w:spacing w:val="-2"/>
          <w:sz w:val="24"/>
          <w:szCs w:val="24"/>
          <w:lang w:val="sv-SE"/>
        </w:rPr>
        <w:t>toàn tỉnh kết nạp được 1.288</w:t>
      </w:r>
      <w:r w:rsidRPr="00C81307">
        <w:rPr>
          <w:iCs/>
          <w:spacing w:val="-2"/>
          <w:sz w:val="24"/>
          <w:szCs w:val="24"/>
          <w:lang w:val="nl-NL"/>
        </w:rPr>
        <w:t>/1.100</w:t>
      </w:r>
      <w:r w:rsidRPr="00C81307">
        <w:rPr>
          <w:spacing w:val="-2"/>
          <w:sz w:val="24"/>
          <w:szCs w:val="24"/>
          <w:lang w:val="sv-SE"/>
        </w:rPr>
        <w:t xml:space="preserve"> đảng viên mới</w:t>
      </w:r>
      <w:r w:rsidRPr="00C81307">
        <w:rPr>
          <w:iCs/>
          <w:spacing w:val="-2"/>
          <w:sz w:val="24"/>
          <w:szCs w:val="24"/>
          <w:lang w:val="sv-SE"/>
        </w:rPr>
        <w:t xml:space="preserve">, </w:t>
      </w:r>
      <w:r w:rsidRPr="00C81307">
        <w:rPr>
          <w:spacing w:val="-2"/>
          <w:sz w:val="24"/>
          <w:szCs w:val="24"/>
          <w:lang w:val="sv-SE"/>
        </w:rPr>
        <w:t>đạt tỷ lệ 117,09% Nghị quyết Tỉnh ủy năm 2023 (l</w:t>
      </w:r>
      <w:r w:rsidRPr="00C81307">
        <w:rPr>
          <w:spacing w:val="-2"/>
          <w:sz w:val="24"/>
          <w:szCs w:val="24"/>
          <w:lang w:val="nb-NO"/>
        </w:rPr>
        <w:t>ũy kế số lượng kết nạp từ đầu nhiệm kỳ 2020 - 2025 đến nay là 4.065/</w:t>
      </w:r>
      <w:r w:rsidRPr="00C81307">
        <w:rPr>
          <w:spacing w:val="-2"/>
          <w:sz w:val="24"/>
          <w:szCs w:val="24"/>
          <w:lang w:val="sv-SE"/>
        </w:rPr>
        <w:t xml:space="preserve">(4.500 - 5.000) đảng viên); </w:t>
      </w:r>
      <w:r w:rsidRPr="00C81307">
        <w:rPr>
          <w:iCs/>
          <w:sz w:val="24"/>
          <w:szCs w:val="24"/>
          <w:lang w:val="sv-SE"/>
        </w:rPr>
        <w:t xml:space="preserve">có 191/100 chi bộ ấp, khu phố được công nhận chi bộ </w:t>
      </w:r>
      <w:r w:rsidRPr="00C81307">
        <w:rPr>
          <w:sz w:val="24"/>
          <w:szCs w:val="24"/>
          <w:lang w:val="sv-SE"/>
        </w:rPr>
        <w:t>trong sạch, vững mạnh toàn diện</w:t>
      </w:r>
      <w:r w:rsidRPr="00C81307">
        <w:rPr>
          <w:iCs/>
          <w:sz w:val="24"/>
          <w:szCs w:val="24"/>
          <w:lang w:val="sv-SE"/>
        </w:rPr>
        <w:t xml:space="preserve">, đạt 191% chỉ tiêu Nghị quyết năm 2023 (lũy kế đến nay toàn tỉnh </w:t>
      </w:r>
      <w:r w:rsidRPr="00C81307">
        <w:rPr>
          <w:sz w:val="24"/>
          <w:szCs w:val="24"/>
          <w:lang w:val="sv-SE"/>
        </w:rPr>
        <w:t>có 448</w:t>
      </w:r>
      <w:r w:rsidRPr="00C81307">
        <w:rPr>
          <w:b/>
          <w:sz w:val="24"/>
          <w:szCs w:val="24"/>
          <w:lang w:val="sv-SE"/>
        </w:rPr>
        <w:t xml:space="preserve"> </w:t>
      </w:r>
      <w:r w:rsidRPr="00C81307">
        <w:rPr>
          <w:sz w:val="24"/>
          <w:szCs w:val="24"/>
          <w:lang w:val="sv-SE"/>
        </w:rPr>
        <w:t>ấp, khu phố được công nhận chi bộ trong sạch, vững mạnh toàn diện, chiếm 46,90% so với tổng số chi bộ ấp, khu phố)</w:t>
      </w:r>
      <w:r w:rsidRPr="00C81307">
        <w:rPr>
          <w:rFonts w:eastAsia="Calibri"/>
          <w:sz w:val="24"/>
          <w:szCs w:val="24"/>
          <w:lang w:val="sv-SE"/>
        </w:rPr>
        <w:t>.</w:t>
      </w:r>
      <w:r w:rsidRPr="00C81307">
        <w:rPr>
          <w:rFonts w:eastAsia="Calibri"/>
          <w:iCs/>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b-NO"/>
        </w:rPr>
      </w:pPr>
      <w:r w:rsidRPr="00C81307">
        <w:rPr>
          <w:sz w:val="24"/>
          <w:szCs w:val="24"/>
          <w:lang w:val="sv-SE"/>
        </w:rPr>
        <w:t xml:space="preserve">Triển khai thực hiện </w:t>
      </w:r>
      <w:r w:rsidRPr="00C81307">
        <w:rPr>
          <w:sz w:val="24"/>
          <w:szCs w:val="24"/>
          <w:lang w:val="nb-NO"/>
        </w:rPr>
        <w:t xml:space="preserve">chương trình kiểm tra, giám sát năm 2023 đạt tiến độ đề ra, chất lượng từng bước được nâng lên, thông báo kết luận đã chỉ ra hạn chế, khuyết điểm, nguyên nhân, nhiệm vụ giải pháp tiếp tục lãnh đạo, chỉ đạo thời gian tới sát yêu cầu thực tiễn.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b-NO"/>
        </w:rPr>
      </w:pPr>
      <w:r w:rsidRPr="00C81307">
        <w:rPr>
          <w:rFonts w:eastAsia="Lucida Sans Unicode"/>
          <w:kern w:val="1"/>
          <w:sz w:val="24"/>
          <w:szCs w:val="24"/>
          <w:lang w:val="sv-SE"/>
        </w:rPr>
        <w:t xml:space="preserve">Các cấp ủy, chính quyền </w:t>
      </w:r>
      <w:r w:rsidRPr="00C81307">
        <w:rPr>
          <w:sz w:val="24"/>
          <w:szCs w:val="24"/>
          <w:lang w:val="nb-NO"/>
        </w:rPr>
        <w:t xml:space="preserve">lãnh đạo, chỉ đạo, triển khai thực hiện có hiệu quả Chương trình công tác dân vận của Tỉnh ủy năm 2023, với chủ đề: </w:t>
      </w:r>
      <w:r w:rsidRPr="00C81307">
        <w:rPr>
          <w:i/>
          <w:sz w:val="24"/>
          <w:szCs w:val="24"/>
          <w:lang w:val="nb-NO"/>
        </w:rPr>
        <w:t>“Đẩy mạnh và nâng cao chất lượng công tác tuyên truyền, vận động gắn với thực hiện tốt quy chế dân chủ ở cơ sở và phong trào thi đua “Dân vận khéo””</w:t>
      </w:r>
      <w:r w:rsidRPr="00C81307">
        <w:rPr>
          <w:sz w:val="24"/>
          <w:szCs w:val="24"/>
          <w:lang w:val="nb-NO"/>
        </w:rPr>
        <w:t xml:space="preserve">; </w:t>
      </w:r>
      <w:r w:rsidRPr="00C81307">
        <w:rPr>
          <w:bCs/>
          <w:sz w:val="24"/>
          <w:szCs w:val="24"/>
          <w:lang w:val="sv-SE"/>
        </w:rPr>
        <w:t>đ</w:t>
      </w:r>
      <w:r w:rsidRPr="00C81307">
        <w:rPr>
          <w:sz w:val="24"/>
          <w:szCs w:val="24"/>
          <w:lang w:val="nb-NO"/>
        </w:rPr>
        <w:t xml:space="preserve">ẩy mạnh thực hiện quy chế dân chủ ở cơ sở với phương châm </w:t>
      </w:r>
      <w:r w:rsidRPr="00C81307">
        <w:rPr>
          <w:i/>
          <w:sz w:val="24"/>
          <w:szCs w:val="24"/>
          <w:lang w:val="nb-NO"/>
        </w:rPr>
        <w:t>“Dân biết, dân bàn, dân làm, dân kiểm tra, dân giám sát, dân thụ hưởng”</w:t>
      </w:r>
      <w:r w:rsidRPr="00C81307">
        <w:rPr>
          <w:sz w:val="24"/>
          <w:szCs w:val="24"/>
          <w:lang w:val="nb-NO"/>
        </w:rPr>
        <w:t>; thực hiện tốt</w:t>
      </w:r>
      <w:r w:rsidRPr="00C81307">
        <w:rPr>
          <w:bCs/>
          <w:sz w:val="24"/>
          <w:szCs w:val="24"/>
          <w:lang w:val="sv-SE"/>
        </w:rPr>
        <w:t xml:space="preserve"> công tác an sinh xã hội, </w:t>
      </w:r>
      <w:r w:rsidRPr="00C81307">
        <w:rPr>
          <w:rFonts w:eastAsia="Lucida Sans Unicode"/>
          <w:kern w:val="1"/>
          <w:sz w:val="24"/>
          <w:szCs w:val="24"/>
          <w:lang w:val="sv-SE"/>
        </w:rPr>
        <w:t>chăm lo gia đình chính sách, hộ nghèo, hộ có hoàn cảnh khó khăn</w:t>
      </w:r>
      <w:r w:rsidRPr="00C81307">
        <w:rPr>
          <w:sz w:val="24"/>
          <w:szCs w:val="24"/>
          <w:shd w:val="clear" w:color="auto" w:fill="FFFFFF"/>
        </w:rPr>
        <w:t xml:space="preserve">. </w:t>
      </w:r>
      <w:r w:rsidRPr="00C81307">
        <w:rPr>
          <w:sz w:val="24"/>
          <w:szCs w:val="24"/>
          <w:lang w:val="nb-NO"/>
        </w:rPr>
        <w:t xml:space="preserve">Lãnh đạo tổ chức thành công Đại hội Hội Nông dân, Công đoàn các cấp, nhiệm kỳ 2023 - 2028.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lang w:val="es-ES"/>
        </w:rPr>
        <w:t xml:space="preserve">Theo dõi, đôn đốc các cấp ủy, tổ chức đảng trực thuộc Tỉnh ủy tăng cường lãnh đạo, chỉ đạo công tác nội chính, cải cách tư pháp và phòng chống tham nhũng, tiêu cực. </w:t>
      </w:r>
      <w:r w:rsidRPr="00C81307">
        <w:rPr>
          <w:sz w:val="24"/>
          <w:szCs w:val="24"/>
        </w:rPr>
        <w:t>Kết quả chấm điểm đánh giá công tác phòng, chống tham nhũng năm 2022 được Thanh tra Chính phủ đánh giá đạt 69,85/100 điểm, xếp vị trí thứ 16/63 tỉnh/thành cả nước (năm 2021 xếp thứ 60/63).</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Cs/>
          <w:sz w:val="24"/>
          <w:szCs w:val="24"/>
          <w:lang w:val="de-DE"/>
        </w:rPr>
      </w:pPr>
      <w:r w:rsidRPr="00C81307">
        <w:rPr>
          <w:spacing w:val="-6"/>
          <w:sz w:val="24"/>
          <w:szCs w:val="24"/>
          <w:lang w:val="pt-BR"/>
        </w:rPr>
        <w:t xml:space="preserve">Công tác quản lý, điều hành của Uỷ ban nhân dân các cấp ngày càng hiệu quả; với phương châm “xây dựng chính quyền mạnh, trách nhiệm cao, sáng tạo, phục vụ Nhân dân, đồng hành với doanh nghiệp”, tỉnh đã triển khai quyết liệt các giải pháp cải cách, cải thiện môi trường đầu tư, nâng cao năng lực cạnh tranh, từ đó nhận được sự đồng thuận cao trong Nhân dân và cộng đồng doanh nghiệp, tạo sức bật cho phát triển. </w:t>
      </w:r>
      <w:r w:rsidRPr="00C81307">
        <w:rPr>
          <w:sz w:val="24"/>
          <w:szCs w:val="24"/>
          <w:lang w:val="de-DE"/>
        </w:rPr>
        <w:t>Năm 2022, k</w:t>
      </w:r>
      <w:r w:rsidRPr="00C81307">
        <w:rPr>
          <w:sz w:val="24"/>
          <w:szCs w:val="24"/>
          <w:lang w:val="pt-BR"/>
        </w:rPr>
        <w:t xml:space="preserve">ết quả đánh giá Chỉ số Năng lực cạnh tranh cấp tỉnh (PCI) Bến Tre xếp vị trí 13/63 tỉnh/thành, tăng </w:t>
      </w:r>
      <w:r w:rsidRPr="00C81307">
        <w:rPr>
          <w:sz w:val="24"/>
          <w:szCs w:val="24"/>
          <w:lang w:val="vi-VN"/>
        </w:rPr>
        <w:t>0</w:t>
      </w:r>
      <w:r w:rsidRPr="00C81307">
        <w:rPr>
          <w:sz w:val="24"/>
          <w:szCs w:val="24"/>
          <w:lang w:val="pt-BR"/>
        </w:rPr>
        <w:t xml:space="preserve">5 bậc; Chỉ số Hiệu </w:t>
      </w:r>
      <w:r w:rsidRPr="00C81307">
        <w:rPr>
          <w:sz w:val="24"/>
          <w:szCs w:val="24"/>
          <w:lang w:val="pt-BR"/>
        </w:rPr>
        <w:lastRenderedPageBreak/>
        <w:t xml:space="preserve">quả quản trị và hành chính công (PAPI) ở vị trí thứ 50/63 tỉnh/thành, tăng </w:t>
      </w:r>
      <w:r w:rsidRPr="00C81307">
        <w:rPr>
          <w:sz w:val="24"/>
          <w:szCs w:val="24"/>
          <w:lang w:val="vi-VN"/>
        </w:rPr>
        <w:t>0</w:t>
      </w:r>
      <w:r w:rsidRPr="00C81307">
        <w:rPr>
          <w:sz w:val="24"/>
          <w:szCs w:val="24"/>
          <w:lang w:val="pt-BR"/>
        </w:rPr>
        <w:t>6 bậc.</w:t>
      </w:r>
      <w:r w:rsidRPr="00C81307">
        <w:rPr>
          <w:sz w:val="24"/>
          <w:szCs w:val="24"/>
          <w:lang w:val="de-DE"/>
        </w:rPr>
        <w:t xml:space="preserve"> Tổ chức đánh giá tiêu chí thành lập phường đến năm 2025 đối với </w:t>
      </w:r>
      <w:r w:rsidRPr="00C81307">
        <w:rPr>
          <w:iCs/>
          <w:sz w:val="24"/>
          <w:szCs w:val="24"/>
          <w:lang w:val="pt-BR" w:eastAsia="ja-JP"/>
        </w:rPr>
        <w:t>xã Mỹ Thạnh An, Bình Phú, Phú Hưng và Sơn Đông, thành phố Bến Tre. B</w:t>
      </w:r>
      <w:r w:rsidRPr="00C81307">
        <w:rPr>
          <w:bCs/>
          <w:sz w:val="24"/>
          <w:szCs w:val="24"/>
          <w:lang w:val="de-DE"/>
        </w:rPr>
        <w:t>an hành Kế hoạch số 5143/KH-UBND ngày 22/8/2023 về thực hiện sắp xếp đơn vị hành chính cấp huyện, cấp xã trên địa bàn tỉnh Bến Tre giai đoạn 2023 - 2025. Đồng thời, xây dựng Phương án sắp xếp đơn vị hành chính cấp huyện, cấp xã trên địa bàn tỉnh giai đoạn 2023 - 2025; triển khai thủ tục xây dựng Đề án tổng thể sắp xếp đơn vị hành chính cấp huyện, cấp xã của tỉnh Bến Tre đến năm 2030.</w:t>
      </w:r>
      <w:r w:rsidR="00C64B6D" w:rsidRPr="00C81307">
        <w:rPr>
          <w:bCs/>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z w:val="24"/>
          <w:szCs w:val="24"/>
          <w:lang w:val="nb-NO"/>
        </w:rPr>
      </w:pPr>
      <w:r w:rsidRPr="00C81307">
        <w:rPr>
          <w:b/>
          <w:sz w:val="24"/>
          <w:szCs w:val="24"/>
          <w:lang w:val="nb-NO"/>
        </w:rPr>
        <w:t>Trên lĩnh vực kinh tế - xã hội và quốc phòng, an ninh</w:t>
      </w:r>
      <w:r w:rsidR="00C64B6D" w:rsidRPr="00C81307">
        <w:rPr>
          <w:b/>
          <w:sz w:val="24"/>
          <w:szCs w:val="24"/>
          <w:lang w:val="nb-NO"/>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pacing w:val="-2"/>
          <w:sz w:val="24"/>
          <w:szCs w:val="24"/>
          <w:lang w:val="nb-NO"/>
        </w:rPr>
        <w:t>C</w:t>
      </w:r>
      <w:r w:rsidRPr="00C81307">
        <w:rPr>
          <w:spacing w:val="-2"/>
          <w:sz w:val="24"/>
          <w:szCs w:val="24"/>
          <w:lang w:val="vi-VN"/>
        </w:rPr>
        <w:t>ác cấp, các ngành</w:t>
      </w:r>
      <w:r w:rsidRPr="00C81307">
        <w:rPr>
          <w:spacing w:val="-2"/>
          <w:sz w:val="24"/>
          <w:szCs w:val="24"/>
          <w:lang w:val="nb-NO"/>
        </w:rPr>
        <w:t xml:space="preserve"> tiếp tục tập trung</w:t>
      </w:r>
      <w:r w:rsidRPr="00C81307">
        <w:rPr>
          <w:iCs/>
          <w:sz w:val="24"/>
          <w:szCs w:val="24"/>
          <w:lang w:val="sv-SE"/>
        </w:rPr>
        <w:t xml:space="preserve"> thực hiện các nghị quyết, đề án về phát triển kinh tế - xã hội; tổ chức lại sản xuất, phát triển các tổ hợp tác, hợp tác xã, liên kết chặt chẽ giữa nông dân với doanh nghiệp. Đẩy mạnh phát triển kinh tế biển; chuyển đổi cơ cấu cây trồng - vật nuôi - thủy sản theo hướng nâng cao chất lượng và sức cạnh tranh cho sản phẩm, thích ứng biến đổi khí hậu</w:t>
      </w:r>
      <w:r w:rsidRPr="00C81307">
        <w:rPr>
          <w:sz w:val="24"/>
          <w:szCs w:val="24"/>
          <w:lang w:val="sv-SE"/>
        </w:rPr>
        <w:t xml:space="preserve">. </w:t>
      </w:r>
      <w:r w:rsidRPr="00C81307">
        <w:rPr>
          <w:sz w:val="24"/>
          <w:szCs w:val="24"/>
        </w:rPr>
        <w:t xml:space="preserve">Chỉ số tăng trưởng kinh tế (GRDP) năm 2023 ước đạt 5,44% </w:t>
      </w:r>
      <w:r w:rsidRPr="00C81307">
        <w:rPr>
          <w:i/>
          <w:iCs/>
          <w:sz w:val="24"/>
          <w:szCs w:val="24"/>
        </w:rPr>
        <w:t>(</w:t>
      </w:r>
      <w:r w:rsidRPr="00C81307">
        <w:rPr>
          <w:i/>
          <w:iCs/>
          <w:sz w:val="24"/>
          <w:szCs w:val="24"/>
          <w:lang w:val="vi-VN"/>
        </w:rPr>
        <w:t xml:space="preserve">tăng trưởng </w:t>
      </w:r>
      <w:r w:rsidRPr="00C81307">
        <w:rPr>
          <w:i/>
          <w:iCs/>
          <w:sz w:val="24"/>
          <w:szCs w:val="24"/>
          <w:lang w:val="af-ZA"/>
        </w:rPr>
        <w:t xml:space="preserve">Khu vực I ước đạt </w:t>
      </w:r>
      <w:r w:rsidRPr="00C81307">
        <w:rPr>
          <w:bCs/>
          <w:i/>
          <w:iCs/>
          <w:sz w:val="24"/>
          <w:szCs w:val="24"/>
          <w:lang w:val="pt-BR"/>
        </w:rPr>
        <w:t>2,65%,</w:t>
      </w:r>
      <w:r w:rsidRPr="00C81307">
        <w:rPr>
          <w:i/>
          <w:iCs/>
          <w:sz w:val="24"/>
          <w:szCs w:val="24"/>
        </w:rPr>
        <w:t xml:space="preserve"> </w:t>
      </w:r>
      <w:r w:rsidRPr="00C81307">
        <w:rPr>
          <w:i/>
          <w:iCs/>
          <w:spacing w:val="-2"/>
          <w:sz w:val="24"/>
          <w:szCs w:val="24"/>
          <w:lang w:val="af-ZA"/>
        </w:rPr>
        <w:t xml:space="preserve">Khu vực II ước đạt 7,9%, </w:t>
      </w:r>
      <w:r w:rsidRPr="00C81307">
        <w:rPr>
          <w:i/>
          <w:iCs/>
          <w:sz w:val="24"/>
          <w:szCs w:val="24"/>
          <w:lang w:eastAsia="ja-JP"/>
        </w:rPr>
        <w:t xml:space="preserve">Khu vực III </w:t>
      </w:r>
      <w:r w:rsidRPr="00C81307">
        <w:rPr>
          <w:i/>
          <w:iCs/>
          <w:sz w:val="24"/>
          <w:szCs w:val="24"/>
          <w:lang w:val="af-ZA" w:eastAsia="ja-JP"/>
        </w:rPr>
        <w:t>ước đạt 6,88%)</w:t>
      </w:r>
      <w:r w:rsidRPr="00C81307">
        <w:rPr>
          <w:sz w:val="24"/>
          <w:szCs w:val="24"/>
          <w:lang w:val="af-ZA" w:eastAsia="ja-JP"/>
        </w:rPr>
        <w:t>. S</w:t>
      </w:r>
      <w:r w:rsidRPr="00C81307">
        <w:rPr>
          <w:sz w:val="24"/>
          <w:szCs w:val="24"/>
        </w:rPr>
        <w:t>o với mức tăng trưởng của các năm: 2020 là 0,84%; năm 2021 là 1,45; năm 2022 là 7,33%, và trong bối cảnh tình hình kinh tế của cả nước và nguồn lực của tỉnh còn khó khăn, nhưng kinh tế của tỉnh vẫn có sự tăng trưởng khá.</w:t>
      </w:r>
      <w:r w:rsidR="00C64B6D" w:rsidRPr="00C81307">
        <w:rPr>
          <w:sz w:val="24"/>
          <w:szCs w:val="24"/>
        </w:rPr>
        <w:t xml:space="preserve"> </w:t>
      </w:r>
      <w:bookmarkStart w:id="1" w:name="_Hlk88052302"/>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it-IT"/>
        </w:rPr>
      </w:pPr>
      <w:r w:rsidRPr="00C81307">
        <w:rPr>
          <w:sz w:val="24"/>
          <w:szCs w:val="24"/>
          <w:lang w:val="it-IT"/>
        </w:rPr>
        <w:t xml:space="preserve">Hoạt động xuất khẩu tiếp tục được duy trì, nhất là ở các thị trường xuất khẩu chính. </w:t>
      </w:r>
      <w:r w:rsidRPr="00C81307">
        <w:rPr>
          <w:bCs/>
          <w:sz w:val="24"/>
          <w:szCs w:val="24"/>
          <w:lang w:val="it-IT"/>
        </w:rPr>
        <w:t xml:space="preserve">Kim ngạch xuất khẩu năm 2023 ước đạt 1.530 triệu USD, tăng 3,99% so cùng kỳ và đạt 90% nghị quyết; các sản phẩm xuất khẩu chủ yếu tăng nhẹ so với cùng kỳ. </w:t>
      </w:r>
      <w:bookmarkEnd w:id="1"/>
      <w:r w:rsidRPr="00C81307">
        <w:rPr>
          <w:bCs/>
          <w:sz w:val="24"/>
          <w:szCs w:val="24"/>
          <w:lang w:val="it-IT"/>
        </w:rPr>
        <w:t xml:space="preserve"> </w:t>
      </w:r>
      <w:r w:rsidRPr="00C81307">
        <w:rPr>
          <w:iCs/>
          <w:sz w:val="24"/>
          <w:szCs w:val="24"/>
          <w:lang w:val="it-IT"/>
        </w:rPr>
        <w:t>Hoạt động du lịch phục hồi tốt,</w:t>
      </w:r>
      <w:r w:rsidRPr="00C81307">
        <w:rPr>
          <w:sz w:val="24"/>
          <w:szCs w:val="24"/>
          <w:lang w:val="it-IT"/>
        </w:rPr>
        <w:t xml:space="preserve"> công tác xúc tiến du lịch được đẩy mạnh thông qua các sự kiện tuyên truyền, quảng bá, kết nối du lịch. Tổng khách du lịch ước đạt 2.210.046 lượt người (khách quốc tế 397.962 lượt), tăng 71,9% so cùng kỳ, đạt 152,3% nghị quyết; doanh thu ước đạt 2.763 tỷ đồng, tăng 77,34% so cùng kỳ, đạt 167,8% kế hoạch.</w:t>
      </w:r>
      <w:r w:rsidR="00C64B6D" w:rsidRPr="00C81307">
        <w:rPr>
          <w:sz w:val="24"/>
          <w:szCs w:val="24"/>
          <w:lang w:val="it-IT"/>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lang w:val="vi-VN"/>
        </w:rPr>
        <w:t xml:space="preserve">Thu ngân sách nhà nước trên địa bàn </w:t>
      </w:r>
      <w:r w:rsidRPr="00C81307">
        <w:rPr>
          <w:sz w:val="24"/>
          <w:szCs w:val="24"/>
          <w:lang w:val="pt-BR"/>
        </w:rPr>
        <w:t>ước đạt 5.560 tỷ đồng, đạt 103,19% dự toán Trung ương giao và đạt 100,04% dự toán địa phương phấn đấu, bằng 98,67% so cùng kỳ; t</w:t>
      </w:r>
      <w:r w:rsidRPr="00C81307">
        <w:rPr>
          <w:sz w:val="24"/>
          <w:szCs w:val="24"/>
          <w:lang w:val="vi-VN"/>
        </w:rPr>
        <w:t xml:space="preserve">rong đó, thu nội địa </w:t>
      </w:r>
      <w:r w:rsidRPr="00C81307">
        <w:rPr>
          <w:sz w:val="24"/>
          <w:szCs w:val="24"/>
          <w:lang w:val="af-ZA"/>
        </w:rPr>
        <w:t>5.430</w:t>
      </w:r>
      <w:r w:rsidRPr="00C81307">
        <w:rPr>
          <w:sz w:val="24"/>
          <w:szCs w:val="24"/>
          <w:lang w:val="vi-VN"/>
        </w:rPr>
        <w:t xml:space="preserve"> tỷ đồng, đạt </w:t>
      </w:r>
      <w:r w:rsidRPr="00C81307">
        <w:rPr>
          <w:sz w:val="24"/>
          <w:szCs w:val="24"/>
          <w:lang w:val="af-ZA"/>
        </w:rPr>
        <w:t>103,27</w:t>
      </w:r>
      <w:r w:rsidRPr="00C81307">
        <w:rPr>
          <w:sz w:val="24"/>
          <w:szCs w:val="24"/>
          <w:lang w:val="vi-VN"/>
        </w:rPr>
        <w:t xml:space="preserve">% chỉ tiêu Trung ương giao, đạt </w:t>
      </w:r>
      <w:r w:rsidRPr="00C81307">
        <w:rPr>
          <w:sz w:val="24"/>
          <w:szCs w:val="24"/>
          <w:lang w:val="af-ZA"/>
        </w:rPr>
        <w:t>100,04</w:t>
      </w:r>
      <w:r w:rsidRPr="00C81307">
        <w:rPr>
          <w:sz w:val="24"/>
          <w:szCs w:val="24"/>
          <w:lang w:val="vi-VN"/>
        </w:rPr>
        <w:t xml:space="preserve">% chỉ tiêu địa phương phấn đấu, bằng </w:t>
      </w:r>
      <w:r w:rsidRPr="00C81307">
        <w:rPr>
          <w:sz w:val="24"/>
          <w:szCs w:val="24"/>
          <w:lang w:val="af-ZA"/>
        </w:rPr>
        <w:t>98,28</w:t>
      </w:r>
      <w:r w:rsidRPr="00C81307">
        <w:rPr>
          <w:sz w:val="24"/>
          <w:szCs w:val="24"/>
          <w:lang w:val="vi-VN"/>
        </w:rPr>
        <w:t xml:space="preserve">% so cùng kỳ; thu từ hoạt động xuất nhập khẩu khoảng </w:t>
      </w:r>
      <w:r w:rsidRPr="00C81307">
        <w:rPr>
          <w:sz w:val="24"/>
          <w:szCs w:val="24"/>
          <w:lang w:val="af-ZA"/>
        </w:rPr>
        <w:t>130</w:t>
      </w:r>
      <w:r w:rsidRPr="00C81307">
        <w:rPr>
          <w:sz w:val="24"/>
          <w:szCs w:val="24"/>
          <w:lang w:val="vi-VN"/>
        </w:rPr>
        <w:t xml:space="preserve"> tỷ đồng, đạt </w:t>
      </w:r>
      <w:r w:rsidRPr="00C81307">
        <w:rPr>
          <w:sz w:val="24"/>
          <w:szCs w:val="24"/>
        </w:rPr>
        <w:t>100</w:t>
      </w:r>
      <w:r w:rsidRPr="00C81307">
        <w:rPr>
          <w:sz w:val="24"/>
          <w:szCs w:val="24"/>
          <w:lang w:val="vi-VN"/>
        </w:rPr>
        <w:t xml:space="preserve">% chỉ tiêu, </w:t>
      </w:r>
      <w:r w:rsidRPr="00C81307">
        <w:rPr>
          <w:sz w:val="24"/>
          <w:szCs w:val="24"/>
        </w:rPr>
        <w:t>tăng</w:t>
      </w:r>
      <w:r w:rsidRPr="00C81307">
        <w:rPr>
          <w:sz w:val="24"/>
          <w:szCs w:val="24"/>
          <w:lang w:val="vi-VN"/>
        </w:rPr>
        <w:t xml:space="preserve"> </w:t>
      </w:r>
      <w:r w:rsidRPr="00C81307">
        <w:rPr>
          <w:sz w:val="24"/>
          <w:szCs w:val="24"/>
          <w:lang w:val="af-ZA"/>
        </w:rPr>
        <w:t>18,41</w:t>
      </w:r>
      <w:r w:rsidRPr="00C81307">
        <w:rPr>
          <w:sz w:val="24"/>
          <w:szCs w:val="24"/>
          <w:lang w:val="vi-VN"/>
        </w:rPr>
        <w:t>% so cùng kỳ</w:t>
      </w:r>
      <w:r w:rsidRPr="00C81307">
        <w:rPr>
          <w:sz w:val="24"/>
          <w:szCs w:val="24"/>
          <w:lang w:val="pt-BR"/>
        </w:rPr>
        <w:t xml:space="preserve">. </w:t>
      </w:r>
      <w:r w:rsidRPr="00C81307">
        <w:rPr>
          <w:sz w:val="24"/>
          <w:szCs w:val="24"/>
        </w:rPr>
        <w:t>Đến cuối năm 2023, ngân sách tỉnh tự cân đối được 88% chi thường xuyên  và thành phố Bến Tre là 169% chi thường xuyên  (NQ 70%); Châu Thành là 70% , Ba Tri là 68%, Bình Đại là 61% (NQ 80%); có 09 đơn vị cấp xã tự cân đối chi thường xuyên (phường An Hội, Phường 7, phường Phú Khương, phường Phú Tân, xã Bình Phú, xã Phú Hưng, xã Sơn Đông thuộc thành phố Bến Tre; xã Mỹ Thạnh huyện Giồng Trôm và thị trấn Bình Đại), đạt 5,73% (NQ 20% số xã).</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Cs/>
          <w:iCs/>
          <w:sz w:val="24"/>
          <w:szCs w:val="24"/>
          <w:lang w:val="it-IT"/>
        </w:rPr>
      </w:pPr>
      <w:r w:rsidRPr="00C81307">
        <w:rPr>
          <w:iCs/>
          <w:sz w:val="24"/>
          <w:szCs w:val="24"/>
          <w:lang w:val="pt-BR" w:eastAsia="vi-VN"/>
        </w:rPr>
        <w:t>Chương trình xây dựng nông thôn mới (NTM)</w:t>
      </w:r>
      <w:r w:rsidRPr="00C81307">
        <w:rPr>
          <w:sz w:val="24"/>
          <w:szCs w:val="24"/>
          <w:lang w:val="pt-BR" w:eastAsia="vi-VN"/>
        </w:rPr>
        <w:t xml:space="preserve"> được tập trung thực hiện</w:t>
      </w:r>
      <w:r w:rsidRPr="00C81307">
        <w:rPr>
          <w:sz w:val="24"/>
          <w:szCs w:val="24"/>
          <w:lang w:val="it-IT"/>
        </w:rPr>
        <w:t xml:space="preserve">; năm 2023, </w:t>
      </w:r>
      <w:r w:rsidRPr="00C81307">
        <w:rPr>
          <w:iCs/>
          <w:sz w:val="24"/>
          <w:szCs w:val="24"/>
          <w:lang w:val="sv-SE"/>
        </w:rPr>
        <w:t>tỉnh công nhận 16 xã NTM, 07 xã NTM nâng cao, 03 xã NTM kiểu mẫu</w:t>
      </w:r>
      <w:r w:rsidRPr="00C81307">
        <w:rPr>
          <w:sz w:val="24"/>
          <w:szCs w:val="24"/>
          <w:lang w:val="it-IT"/>
        </w:rPr>
        <w:t xml:space="preserve">; </w:t>
      </w:r>
      <w:r w:rsidRPr="00C81307">
        <w:rPr>
          <w:iCs/>
          <w:sz w:val="24"/>
          <w:szCs w:val="24"/>
          <w:lang w:val="sv-SE"/>
        </w:rPr>
        <w:t xml:space="preserve">lũy kế toàn </w:t>
      </w:r>
      <w:r w:rsidRPr="00C81307">
        <w:rPr>
          <w:rStyle w:val="Emphasis"/>
          <w:sz w:val="24"/>
          <w:szCs w:val="24"/>
          <w:lang w:val="af-ZA"/>
        </w:rPr>
        <w:t>tỉnh có 96 xã NTM (trong đó có 30 xã đạt chuẩn NTM nâng cao, 05 xã đạt NTM kiểu mẫu)</w:t>
      </w:r>
      <w:r w:rsidRPr="00C81307">
        <w:rPr>
          <w:sz w:val="24"/>
          <w:szCs w:val="24"/>
          <w:lang w:val="it-IT"/>
        </w:rPr>
        <w:t>, 09</w:t>
      </w:r>
      <w:r w:rsidRPr="00C81307">
        <w:rPr>
          <w:iCs/>
          <w:sz w:val="24"/>
          <w:szCs w:val="24"/>
          <w:lang w:val="sv-SE"/>
        </w:rPr>
        <w:t xml:space="preserve"> xã đạt 15 - 18 tiêu chí, 34 xã đạt 10 - 14 tiêu chí</w:t>
      </w:r>
      <w:r w:rsidRPr="00C81307">
        <w:rPr>
          <w:sz w:val="24"/>
          <w:szCs w:val="24"/>
          <w:lang w:val="it-IT"/>
        </w:rPr>
        <w:t xml:space="preserve">. </w:t>
      </w:r>
      <w:r w:rsidRPr="00C81307">
        <w:rPr>
          <w:sz w:val="24"/>
          <w:szCs w:val="24"/>
          <w:shd w:val="clear" w:color="auto" w:fill="FFFFFF"/>
          <w:lang w:val="af-ZA"/>
        </w:rPr>
        <w:t xml:space="preserve">Đề án huyện NTM nâng cao Chợ Lách và Đề án xây dựng huyện NTM: Mỏ Cày Nam, Mỏ Cày Bắc, Châu Thành, Thạnh Phú đã được phê duyệt và đang triển khai; đến nay huyện Mỏ Cày Nam đạt cơ bản 09/09 tiêu chí </w:t>
      </w:r>
      <w:r w:rsidRPr="00C81307">
        <w:rPr>
          <w:rStyle w:val="Emphasis"/>
          <w:sz w:val="24"/>
          <w:szCs w:val="24"/>
          <w:lang w:val="de-DE"/>
        </w:rPr>
        <w:t xml:space="preserve">huyện </w:t>
      </w:r>
      <w:r w:rsidRPr="00C81307">
        <w:rPr>
          <w:iCs/>
          <w:sz w:val="24"/>
          <w:szCs w:val="24"/>
          <w:lang w:val="sv-SE"/>
        </w:rPr>
        <w:t>NTM</w:t>
      </w:r>
      <w:r w:rsidRPr="00C81307">
        <w:rPr>
          <w:rStyle w:val="Emphasis"/>
          <w:sz w:val="24"/>
          <w:szCs w:val="24"/>
          <w:lang w:val="de-DE"/>
        </w:rPr>
        <w:t xml:space="preserve"> giai đoạn 2021 - 2025</w:t>
      </w:r>
      <w:r w:rsidRPr="00C81307">
        <w:rPr>
          <w:sz w:val="24"/>
          <w:szCs w:val="24"/>
          <w:shd w:val="clear" w:color="auto" w:fill="FFFFFF"/>
          <w:lang w:val="af-ZA"/>
        </w:rPr>
        <w:t xml:space="preserve">, </w:t>
      </w:r>
      <w:r w:rsidRPr="00C81307">
        <w:rPr>
          <w:rStyle w:val="Emphasis"/>
          <w:sz w:val="24"/>
          <w:szCs w:val="24"/>
          <w:lang w:val="de-DE"/>
        </w:rPr>
        <w:t>các huyện còn lại đạt cơ bản từ 03 - 05 tiêu chí; huyện Chợ Lách tự đánh giá cơ bản đạt 04/09 tiêu chí huyện NTM nâng cao</w:t>
      </w:r>
      <w:r w:rsidRPr="00C81307">
        <w:rPr>
          <w:bCs/>
          <w:sz w:val="24"/>
          <w:szCs w:val="24"/>
          <w:lang w:val="nb-NO"/>
        </w:rPr>
        <w:t xml:space="preserve">. </w:t>
      </w:r>
      <w:r w:rsidRPr="00C81307">
        <w:rPr>
          <w:sz w:val="24"/>
          <w:szCs w:val="24"/>
          <w:lang w:val="it-IT"/>
        </w:rPr>
        <w:t>Phong trào “Ngày Chủ nhật Nông thôn mới” tiếp tục được thực hiện với nhiều chủ đề, phù hợp với điều kiện, tình hình từng thời điểm và từng địa phương</w:t>
      </w:r>
      <w:r w:rsidRPr="00C81307">
        <w:rPr>
          <w:bCs/>
          <w:iCs/>
          <w:sz w:val="24"/>
          <w:szCs w:val="24"/>
          <w:lang w:val="it-IT"/>
        </w:rPr>
        <w:t>.</w:t>
      </w:r>
      <w:r w:rsidR="00C64B6D" w:rsidRPr="00C81307">
        <w:rPr>
          <w:bCs/>
          <w:iCs/>
          <w:sz w:val="24"/>
          <w:szCs w:val="24"/>
          <w:lang w:val="it-IT"/>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de-DE" w:eastAsia="ja-JP"/>
        </w:rPr>
      </w:pPr>
      <w:r w:rsidRPr="00C81307">
        <w:rPr>
          <w:rFonts w:eastAsia="Arial Unicode MS"/>
          <w:spacing w:val="2"/>
          <w:sz w:val="24"/>
          <w:szCs w:val="24"/>
          <w:lang w:val="pt-BR"/>
        </w:rPr>
        <w:t xml:space="preserve">Các hoạt động đối ngoại, </w:t>
      </w:r>
      <w:r w:rsidRPr="00C81307">
        <w:rPr>
          <w:rFonts w:eastAsia="Arial Unicode MS"/>
          <w:iCs/>
          <w:sz w:val="24"/>
          <w:szCs w:val="24"/>
          <w:lang w:val="pt-BR"/>
        </w:rPr>
        <w:t>xúc tiến, thu hút đầu tư</w:t>
      </w:r>
      <w:r w:rsidRPr="00C81307">
        <w:rPr>
          <w:rFonts w:eastAsia="Arial Unicode MS"/>
          <w:i/>
          <w:sz w:val="24"/>
          <w:szCs w:val="24"/>
          <w:lang w:val="pt-BR"/>
        </w:rPr>
        <w:t xml:space="preserve"> </w:t>
      </w:r>
      <w:r w:rsidRPr="00C81307">
        <w:rPr>
          <w:rFonts w:eastAsia="Arial Unicode MS"/>
          <w:sz w:val="24"/>
          <w:szCs w:val="24"/>
          <w:lang w:val="pt-BR"/>
        </w:rPr>
        <w:t>được tổ chức thực hiện theo đúng kế hoạch</w:t>
      </w:r>
      <w:r w:rsidRPr="00C81307">
        <w:rPr>
          <w:rFonts w:eastAsia="Arial Unicode MS"/>
          <w:iCs/>
          <w:sz w:val="24"/>
          <w:szCs w:val="24"/>
          <w:lang w:val="pt-BR"/>
        </w:rPr>
        <w:t>.</w:t>
      </w:r>
      <w:r w:rsidRPr="00C81307">
        <w:rPr>
          <w:rFonts w:eastAsia="Arial Unicode MS"/>
          <w:sz w:val="24"/>
          <w:szCs w:val="24"/>
          <w:lang w:val="pt-BR"/>
        </w:rPr>
        <w:t xml:space="preserve"> Trong năm, đã tiếp và làm việc với 280 đoàn nhà đầu tư trong và ngoài nước đến tìm hiểu cơ hội hợp tác đầu tư. </w:t>
      </w:r>
      <w:r w:rsidRPr="00C81307">
        <w:rPr>
          <w:sz w:val="24"/>
          <w:szCs w:val="24"/>
          <w:lang w:val="de-DE" w:eastAsia="ja-JP"/>
        </w:rPr>
        <w:t>Các hoạt động liên kết, hợp tác</w:t>
      </w:r>
      <w:r w:rsidRPr="00C81307">
        <w:rPr>
          <w:i/>
          <w:iCs/>
          <w:sz w:val="24"/>
          <w:szCs w:val="24"/>
          <w:lang w:val="de-DE" w:eastAsia="ja-JP"/>
        </w:rPr>
        <w:t xml:space="preserve"> </w:t>
      </w:r>
      <w:r w:rsidRPr="00C81307">
        <w:rPr>
          <w:sz w:val="24"/>
          <w:szCs w:val="24"/>
          <w:lang w:val="de-DE" w:eastAsia="ja-JP"/>
        </w:rPr>
        <w:t xml:space="preserve">liên vùng, tiểu vùng, hợp tác với TP. Hồ Chí Minh và các tỉnh, thành phố được tập trung thực hiện. Đã phối hợp tổ chức thành công Hội nghị tổng kết Chương trình hợp tác phát triển kinh tế - xã hội và ký kết các thỏa thuận hợp tác giữa TP. Hồ Chí Minh và 13 tỉnh, thành vùng ĐBSCL đến năm 2025, 06 lĩnh vực trọng tâm được ký kết chung, ký hợp tác song phương giữa </w:t>
      </w:r>
      <w:r w:rsidRPr="00C81307">
        <w:rPr>
          <w:bCs/>
          <w:sz w:val="24"/>
          <w:szCs w:val="24"/>
          <w:lang w:val="de-DE" w:eastAsia="ja-JP"/>
        </w:rPr>
        <w:t xml:space="preserve">TP. Hồ Chí Minh và tỉnh Bến Tre </w:t>
      </w:r>
      <w:r w:rsidRPr="00C81307">
        <w:rPr>
          <w:sz w:val="24"/>
          <w:szCs w:val="24"/>
          <w:lang w:val="de-DE" w:eastAsia="ja-JP"/>
        </w:rPr>
        <w:t xml:space="preserve">với 04 nội dung. Phối hợp với các tỉnh Tiểu vùng Duyên hải phía Đông ĐBSCL xây dựng và triển khai Kế hoạch liên kết Tiểu vùng năm 2023 trên 10 nhóm nội dung.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af-ZA"/>
        </w:rPr>
      </w:pPr>
      <w:r w:rsidRPr="00C81307">
        <w:rPr>
          <w:sz w:val="24"/>
          <w:szCs w:val="24"/>
          <w:lang w:val="sv-SE"/>
        </w:rPr>
        <w:t>H</w:t>
      </w:r>
      <w:r w:rsidRPr="00C81307">
        <w:rPr>
          <w:sz w:val="24"/>
          <w:szCs w:val="24"/>
          <w:lang w:val="vi-VN"/>
        </w:rPr>
        <w:t>ạ tầng giao thô</w:t>
      </w:r>
      <w:r w:rsidRPr="00C81307">
        <w:rPr>
          <w:sz w:val="24"/>
          <w:szCs w:val="24"/>
          <w:lang w:val="pt-BR"/>
        </w:rPr>
        <w:t>ng</w:t>
      </w:r>
      <w:r w:rsidRPr="00C81307">
        <w:rPr>
          <w:i/>
          <w:iCs/>
          <w:sz w:val="24"/>
          <w:szCs w:val="24"/>
          <w:lang w:val="pt-BR"/>
        </w:rPr>
        <w:t xml:space="preserve"> </w:t>
      </w:r>
      <w:r w:rsidRPr="00C81307">
        <w:rPr>
          <w:sz w:val="24"/>
          <w:szCs w:val="24"/>
          <w:lang w:val="pt-BR"/>
        </w:rPr>
        <w:t>t</w:t>
      </w:r>
      <w:r w:rsidRPr="00C81307">
        <w:rPr>
          <w:sz w:val="24"/>
          <w:szCs w:val="24"/>
          <w:lang w:val="vi-VN"/>
        </w:rPr>
        <w:t>iếp tục được đầu tư</w:t>
      </w:r>
      <w:r w:rsidRPr="00C81307">
        <w:rPr>
          <w:sz w:val="24"/>
          <w:szCs w:val="24"/>
          <w:lang w:val="pt-BR"/>
        </w:rPr>
        <w:t xml:space="preserve"> và </w:t>
      </w:r>
      <w:r w:rsidRPr="00C81307">
        <w:rPr>
          <w:sz w:val="24"/>
          <w:szCs w:val="24"/>
          <w:lang w:val="af-ZA"/>
        </w:rPr>
        <w:t xml:space="preserve">đẩy nhanh tiến độ các công trình giao thông quan trọng của tỉnh, đặc biệt là công trình cầu Rạch Miễu 2; công tác </w:t>
      </w:r>
      <w:r w:rsidRPr="00C81307">
        <w:rPr>
          <w:sz w:val="24"/>
          <w:szCs w:val="24"/>
          <w:lang w:val="pt-BR"/>
        </w:rPr>
        <w:t>duy tu, bảo dưỡng được thực hiện thường xuyên nhằm bảo đảm giao thông thông suốt</w:t>
      </w:r>
      <w:r w:rsidRPr="00C81307">
        <w:rPr>
          <w:rStyle w:val="normalchar0"/>
          <w:sz w:val="24"/>
          <w:szCs w:val="24"/>
          <w:lang w:val="af-ZA"/>
        </w:rPr>
        <w:t>. T</w:t>
      </w:r>
      <w:r w:rsidRPr="00C81307">
        <w:rPr>
          <w:sz w:val="24"/>
          <w:szCs w:val="24"/>
          <w:lang w:val="af-ZA"/>
        </w:rPr>
        <w:t xml:space="preserve">rong năm, đã xây dựng mới, cải tạo, nâng cấp 291,2 km đường giao thông nông thôn, với tổng kinh phí khoảng 622,4 tỷ đồng. Ngoài ra, đã trình Bộ Kế hoạch và Đầu tư, Bộ Tài chính về đề xuất xây dựng Tuyến đường bộ ven biển kết nối tỉnh Bến Tre - Tiền Giang - Trà Vinh (Chương trình </w:t>
      </w:r>
      <w:r w:rsidRPr="00C81307">
        <w:rPr>
          <w:sz w:val="24"/>
          <w:szCs w:val="24"/>
          <w:lang w:val="af-ZA"/>
        </w:rPr>
        <w:lastRenderedPageBreak/>
        <w:t xml:space="preserve">DPO); </w:t>
      </w:r>
      <w:r w:rsidRPr="00C81307">
        <w:rPr>
          <w:sz w:val="24"/>
          <w:szCs w:val="24"/>
          <w:lang w:val="pt-BR"/>
        </w:rPr>
        <w:t>phê duyệt chủ trương đầu tư cầu Ba Lai 8 trên Tuyến đường bộ ven biển tỉnh; d</w:t>
      </w:r>
      <w:r w:rsidRPr="00C81307">
        <w:rPr>
          <w:sz w:val="24"/>
          <w:szCs w:val="24"/>
          <w:lang w:val="af-ZA"/>
        </w:rPr>
        <w:t>ự án đầu tư xây dựng cầu Đình Khao nối hai tỉnh Vĩnh Long và Bến Tre theo phương thức đối tác công tư (PPP) đang được Bộ Kế hoạch và Đầu tư lấy ý kiến để thẩm định báo cáo nghiên cứu tiền khả thi.</w:t>
      </w:r>
      <w:r w:rsidR="00C64B6D" w:rsidRPr="00C81307">
        <w:rPr>
          <w:sz w:val="24"/>
          <w:szCs w:val="24"/>
          <w:lang w:val="af-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iCs/>
          <w:sz w:val="24"/>
          <w:szCs w:val="24"/>
          <w:lang w:val="nl-NL"/>
        </w:rPr>
        <w:t>Huy động vốn đầu tư phát triển toàn xã hội</w:t>
      </w:r>
      <w:r w:rsidRPr="00C81307">
        <w:rPr>
          <w:sz w:val="24"/>
          <w:szCs w:val="24"/>
          <w:lang w:val="nl-NL"/>
        </w:rPr>
        <w:t xml:space="preserve"> ước</w:t>
      </w:r>
      <w:r w:rsidRPr="00C81307">
        <w:rPr>
          <w:sz w:val="24"/>
          <w:szCs w:val="24"/>
          <w:lang w:val="es-ES"/>
        </w:rPr>
        <w:t xml:space="preserve"> đạt </w:t>
      </w:r>
      <w:r w:rsidRPr="00C81307">
        <w:rPr>
          <w:sz w:val="24"/>
          <w:szCs w:val="24"/>
          <w:lang w:val="nl-NL"/>
        </w:rPr>
        <w:t>22.720</w:t>
      </w:r>
      <w:r w:rsidRPr="00C81307">
        <w:rPr>
          <w:sz w:val="24"/>
          <w:szCs w:val="24"/>
          <w:lang w:val="it-IT"/>
        </w:rPr>
        <w:t xml:space="preserve"> tỷ đồng</w:t>
      </w:r>
      <w:r w:rsidRPr="00C81307">
        <w:rPr>
          <w:iCs/>
          <w:sz w:val="24"/>
          <w:szCs w:val="24"/>
          <w:lang w:val="es-ES"/>
        </w:rPr>
        <w:t xml:space="preserve">, tăng 13,4% so cùng kỳ, đạt 94,67% </w:t>
      </w:r>
      <w:r w:rsidRPr="00C81307">
        <w:rPr>
          <w:sz w:val="24"/>
          <w:szCs w:val="24"/>
          <w:lang w:val="it-IT"/>
        </w:rPr>
        <w:t xml:space="preserve">nghị quyết. </w:t>
      </w:r>
      <w:bookmarkStart w:id="2" w:name="_Hlk103148704"/>
      <w:r w:rsidRPr="00C81307">
        <w:rPr>
          <w:sz w:val="24"/>
          <w:szCs w:val="24"/>
          <w:lang w:val="pt-BR"/>
        </w:rPr>
        <w:t xml:space="preserve">Tỷ lệ giải ngân kế hoạch vốn đầu tư công năm 2023 ước đạt </w:t>
      </w:r>
      <w:bookmarkEnd w:id="2"/>
      <w:r w:rsidRPr="00C81307">
        <w:rPr>
          <w:sz w:val="24"/>
          <w:szCs w:val="24"/>
          <w:lang w:val="pt-BR"/>
        </w:rPr>
        <w:t>khá. Trong năm, có 55 dự án/công trình khởi công mới; dự kiến đến cuối năm có 252 dự án/công trình hoàn thành đưa vào sử dụng</w:t>
      </w:r>
      <w:r w:rsidRPr="00C81307">
        <w:rPr>
          <w:sz w:val="24"/>
          <w:szCs w:val="24"/>
        </w:rPr>
        <w:t>.</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lang w:val="nb-NO" w:eastAsia="ja-JP"/>
        </w:rPr>
        <w:t xml:space="preserve">Công tác quản lý đất đai, tài nguyên được tập trung thực hiện, </w:t>
      </w:r>
      <w:r w:rsidRPr="00C81307">
        <w:rPr>
          <w:sz w:val="24"/>
          <w:szCs w:val="24"/>
          <w:lang w:val="vi-VN" w:eastAsia="ja-JP"/>
        </w:rPr>
        <w:t>đã xác lập pháp lý 3.830/4.047 thửa đất với diện tích 6.257,01 ha/6.320,21 ha, đạt t</w:t>
      </w:r>
      <w:r w:rsidRPr="00C81307">
        <w:rPr>
          <w:sz w:val="24"/>
          <w:szCs w:val="24"/>
          <w:lang w:val="sv-SE" w:eastAsia="ja-JP"/>
        </w:rPr>
        <w:t>ỷ</w:t>
      </w:r>
      <w:r w:rsidRPr="00C81307">
        <w:rPr>
          <w:sz w:val="24"/>
          <w:szCs w:val="24"/>
          <w:lang w:val="vi-VN" w:eastAsia="ja-JP"/>
        </w:rPr>
        <w:t xml:space="preserve"> lệ 99% và đã được đăng ký đất đai vào hồ sơ địa chính</w:t>
      </w:r>
      <w:r w:rsidRPr="00C81307">
        <w:rPr>
          <w:sz w:val="24"/>
          <w:szCs w:val="24"/>
          <w:lang w:eastAsia="ja-JP"/>
        </w:rPr>
        <w:t>. Đ</w:t>
      </w:r>
      <w:r w:rsidRPr="00C81307">
        <w:rPr>
          <w:sz w:val="24"/>
          <w:szCs w:val="24"/>
          <w:lang w:val="nb-NO" w:eastAsia="ja-JP"/>
        </w:rPr>
        <w:t>ã phê duyệt, công bố và triển khai Q</w:t>
      </w:r>
      <w:r w:rsidRPr="00C81307">
        <w:rPr>
          <w:sz w:val="24"/>
          <w:szCs w:val="24"/>
          <w:lang w:val="sv-SE" w:eastAsia="ja-JP"/>
        </w:rPr>
        <w:t>uy hoạch sử dụng đất cấp huyện</w:t>
      </w:r>
      <w:r w:rsidRPr="00C81307">
        <w:rPr>
          <w:sz w:val="24"/>
          <w:szCs w:val="24"/>
          <w:lang w:val="nb-NO" w:eastAsia="ja-JP"/>
        </w:rPr>
        <w:t xml:space="preserve"> </w:t>
      </w:r>
      <w:r w:rsidRPr="00C81307">
        <w:rPr>
          <w:sz w:val="24"/>
          <w:szCs w:val="24"/>
          <w:lang w:val="sv-SE" w:eastAsia="ja-JP"/>
        </w:rPr>
        <w:t>thời kỳ 2021 - 2030;</w:t>
      </w:r>
      <w:r w:rsidRPr="00C81307">
        <w:rPr>
          <w:sz w:val="24"/>
          <w:szCs w:val="24"/>
          <w:lang w:val="nb-NO" w:eastAsia="ja-JP"/>
        </w:rPr>
        <w:t xml:space="preserve"> tổ chức lấy ý kiến lần 02 Kế hoạch sử dụng đất 05 năm (2021 - 2025) của tỉnh để hoàn chỉnh và trình Bộ Tài nguyên và Môi trường thẩm định sau khi Quy hoạch tỉnh được phê duyệt. Thực hiện r</w:t>
      </w:r>
      <w:r w:rsidRPr="00C81307">
        <w:rPr>
          <w:sz w:val="24"/>
          <w:szCs w:val="24"/>
          <w:lang w:val="nl-NL"/>
        </w:rPr>
        <w:t>à soát,</w:t>
      </w:r>
      <w:r w:rsidRPr="00C81307">
        <w:rPr>
          <w:sz w:val="24"/>
          <w:szCs w:val="24"/>
          <w:lang w:val="nb-NO"/>
        </w:rPr>
        <w:t xml:space="preserve"> </w:t>
      </w:r>
      <w:r w:rsidRPr="00C81307">
        <w:rPr>
          <w:sz w:val="24"/>
          <w:szCs w:val="24"/>
          <w:lang w:val="nl-NL"/>
        </w:rPr>
        <w:t xml:space="preserve">đề xuất nhu cầu điều chỉnh chỉ tiêu sử dụng đất của tỉnh trong </w:t>
      </w:r>
      <w:r w:rsidRPr="00C81307">
        <w:rPr>
          <w:sz w:val="24"/>
          <w:szCs w:val="24"/>
          <w:lang w:val="nb-NO"/>
        </w:rPr>
        <w:t xml:space="preserve">Quy hoạch sử dụng đất đến năm 2030 và Kế hoạch sử dụng đất đến năm 2025 </w:t>
      </w:r>
      <w:r w:rsidRPr="00C81307">
        <w:rPr>
          <w:sz w:val="24"/>
          <w:szCs w:val="24"/>
          <w:lang w:val="nl-NL"/>
        </w:rPr>
        <w:t xml:space="preserve">đã được phân bổ tại </w:t>
      </w:r>
      <w:r w:rsidRPr="00C81307">
        <w:rPr>
          <w:sz w:val="24"/>
          <w:szCs w:val="24"/>
          <w:lang w:val="nb-NO"/>
        </w:rPr>
        <w:t xml:space="preserve">Quyết định số 326/QĐ-TTg của Thủ tướng Chính phủ. </w:t>
      </w:r>
      <w:r w:rsidRPr="00C81307">
        <w:rPr>
          <w:iCs/>
          <w:sz w:val="24"/>
          <w:szCs w:val="24"/>
          <w:lang w:val="nb-NO"/>
        </w:rPr>
        <w:t>Tái khởi động lại việc đấu giá khai thác các mỏ cát</w:t>
      </w:r>
      <w:r w:rsidRPr="00C81307">
        <w:rPr>
          <w:sz w:val="24"/>
          <w:szCs w:val="24"/>
          <w:lang w:val="nb-NO"/>
        </w:rPr>
        <w:t xml:space="preserve">, </w:t>
      </w:r>
      <w:r w:rsidRPr="00C81307">
        <w:rPr>
          <w:sz w:val="24"/>
          <w:szCs w:val="24"/>
          <w:lang w:val="vi-VN"/>
        </w:rPr>
        <w:t xml:space="preserve">sau khi Quy hoạch tỉnh được phê duyệt sẽ </w:t>
      </w:r>
      <w:r w:rsidRPr="00C81307">
        <w:rPr>
          <w:sz w:val="24"/>
          <w:szCs w:val="24"/>
        </w:rPr>
        <w:t xml:space="preserve">triển khai </w:t>
      </w:r>
      <w:r w:rsidRPr="00C81307">
        <w:rPr>
          <w:sz w:val="24"/>
          <w:szCs w:val="24"/>
          <w:lang w:val="vi-VN"/>
        </w:rPr>
        <w:t xml:space="preserve">các thủ tục </w:t>
      </w:r>
      <w:r w:rsidRPr="00C81307">
        <w:rPr>
          <w:sz w:val="24"/>
          <w:szCs w:val="24"/>
        </w:rPr>
        <w:t xml:space="preserve">để tiến hành </w:t>
      </w:r>
      <w:r w:rsidRPr="00C81307">
        <w:rPr>
          <w:sz w:val="24"/>
          <w:szCs w:val="24"/>
          <w:lang w:val="vi-VN"/>
        </w:rPr>
        <w:t xml:space="preserve">đấu giá </w:t>
      </w:r>
      <w:r w:rsidRPr="00C81307">
        <w:rPr>
          <w:sz w:val="24"/>
          <w:szCs w:val="24"/>
        </w:rPr>
        <w:t>c</w:t>
      </w:r>
      <w:r w:rsidRPr="00C81307">
        <w:rPr>
          <w:sz w:val="24"/>
          <w:szCs w:val="24"/>
          <w:lang w:val="vi-VN"/>
        </w:rPr>
        <w:t xml:space="preserve">ác mỏ cát </w:t>
      </w:r>
      <w:r w:rsidRPr="00C81307">
        <w:rPr>
          <w:sz w:val="24"/>
          <w:szCs w:val="24"/>
        </w:rPr>
        <w:t xml:space="preserve">trên địa bàn tỉnh.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sv-SE"/>
        </w:rPr>
      </w:pPr>
      <w:r w:rsidRPr="00C81307">
        <w:rPr>
          <w:bCs/>
          <w:iCs/>
          <w:sz w:val="24"/>
          <w:szCs w:val="24"/>
          <w:lang w:val="af-ZA"/>
        </w:rPr>
        <w:t>Các ngành, địa phương đã kịp thời triển khai các giải pháp hỗ trợ để khắc phục thiệt hại do thiên tai gây ra, ổn định đời sống và sản xuất cho người dân. Riêng c</w:t>
      </w:r>
      <w:r w:rsidRPr="00C81307">
        <w:rPr>
          <w:sz w:val="24"/>
          <w:szCs w:val="24"/>
          <w:lang w:val="vi-VN"/>
        </w:rPr>
        <w:t xml:space="preserve">ông tác ứng phó với xâm nhập mặn </w:t>
      </w:r>
      <w:r w:rsidRPr="00C81307">
        <w:rPr>
          <w:sz w:val="24"/>
          <w:szCs w:val="24"/>
          <w:lang w:val="af-ZA"/>
        </w:rPr>
        <w:t xml:space="preserve">được tập trung triển khai quyết liệt, cùng với sự vận hành hiệu quả hệ thống ngăn mặn, trữ ngọt nên đã hạn chế tối đa </w:t>
      </w:r>
      <w:r w:rsidRPr="00C81307">
        <w:rPr>
          <w:iCs/>
          <w:sz w:val="24"/>
          <w:szCs w:val="24"/>
          <w:shd w:val="clear" w:color="auto" w:fill="FFFFFF"/>
          <w:lang w:val="pl-PL"/>
        </w:rPr>
        <w:t xml:space="preserve">ảnh hưởng của xâm nhập mặn và không gây thiệt hại lớn cho cây trồng, vật nuôi. </w:t>
      </w:r>
      <w:r w:rsidRPr="00C81307">
        <w:rPr>
          <w:bCs/>
          <w:sz w:val="24"/>
          <w:szCs w:val="24"/>
          <w:lang w:val="sv-SE"/>
        </w:rPr>
        <w:t xml:space="preserve">Kịp thời lãnh đạo, chỉ đạo việc khắc phục sự cố ô nhiễm môi trường tại Bãi rác An Hiệp, huyện Ba Tri </w:t>
      </w:r>
      <w:r w:rsidRPr="00C81307">
        <w:rPr>
          <w:bCs/>
          <w:iCs/>
          <w:sz w:val="24"/>
          <w:szCs w:val="24"/>
          <w:lang w:val="sv-SE"/>
        </w:rPr>
        <w:t xml:space="preserve">với nhiều giải pháp, đặc biệt là giải quyết các kiến nghị của người dân sống gần bãi rác; tổ chức đối thoại để người dân đồng thuận, chia sẻ với lãnh đạo tỉnh; đến nay tình hình ô nhiễm </w:t>
      </w:r>
      <w:r w:rsidRPr="00C81307">
        <w:rPr>
          <w:bCs/>
          <w:sz w:val="24"/>
          <w:szCs w:val="24"/>
        </w:rPr>
        <w:t>môi trường tại Bãi rác An Hiệp cơ bản được khắc phục và đã đưa rác vào bãi rác hoạt động từ ngày 09/10/2023.</w:t>
      </w:r>
      <w:r w:rsidRPr="00C81307">
        <w:rPr>
          <w:bCs/>
          <w:sz w:val="24"/>
          <w:szCs w:val="24"/>
          <w:lang w:val="sv-SE"/>
        </w:rPr>
        <w:t xml:space="preserve"> </w:t>
      </w:r>
      <w:r w:rsidRPr="00C81307">
        <w:rPr>
          <w:sz w:val="24"/>
          <w:szCs w:val="24"/>
          <w:lang w:val="sv-SE"/>
        </w:rPr>
        <w:t>Công tác quản lý chất thải rắn, chất thải nguy hại được thực hiện tốt thông qua công tác tuyên truyền, kiểm tra, giám sát, xử lý. Thực hiện tái cơ cấu, đầu tư Nhà máy xử lý rác thải Bến Tre do Công ty Cổ phần tập đoàn AMACCAO thực hiện (thông qua hình thức chuyển nhượng cổ phần), hiện Nhà đầu tư đang tập trung thực hiện các thủ tục pháp lý để triển khai.</w:t>
      </w:r>
      <w:r w:rsidR="00C64B6D" w:rsidRPr="00C81307">
        <w:rPr>
          <w:sz w:val="24"/>
          <w:szCs w:val="24"/>
          <w:lang w:val="sv-SE"/>
        </w:rPr>
        <w:t xml:space="preserve"> </w:t>
      </w:r>
      <w:bookmarkStart w:id="3" w:name="_Hlk151380912"/>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da-DK" w:eastAsia="ja-JP"/>
        </w:rPr>
      </w:pPr>
      <w:r w:rsidRPr="00C81307">
        <w:rPr>
          <w:sz w:val="24"/>
          <w:szCs w:val="24"/>
          <w:lang w:val="da-DK" w:eastAsia="ja-JP"/>
        </w:rPr>
        <w:t>Công tác lập Quy hoạch tỉnh Bến Tre được tập trung thực hiện và</w:t>
      </w:r>
      <w:r w:rsidRPr="00C81307">
        <w:rPr>
          <w:bCs/>
          <w:sz w:val="24"/>
          <w:szCs w:val="24"/>
          <w:lang w:val="pt-BR"/>
        </w:rPr>
        <w:t xml:space="preserve"> được</w:t>
      </w:r>
      <w:r w:rsidRPr="00C81307">
        <w:rPr>
          <w:sz w:val="24"/>
          <w:szCs w:val="24"/>
          <w:lang w:val="da-DK" w:eastAsia="ja-JP"/>
        </w:rPr>
        <w:t xml:space="preserve"> Thủ tướng Chính phủ phê duyệt tại Quyết định số 1399/QĐ-TTG ngày 17/11/2023.</w:t>
      </w:r>
      <w:r w:rsidR="00C64B6D" w:rsidRPr="00C81307">
        <w:rPr>
          <w:sz w:val="24"/>
          <w:szCs w:val="24"/>
          <w:lang w:val="da-DK" w:eastAsia="ja-JP"/>
        </w:rPr>
        <w:t xml:space="preserve"> </w:t>
      </w:r>
      <w:bookmarkEnd w:id="3"/>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iCs/>
          <w:sz w:val="24"/>
          <w:szCs w:val="24"/>
          <w:lang w:val="nb-NO"/>
        </w:rPr>
      </w:pPr>
      <w:r w:rsidRPr="00C81307">
        <w:rPr>
          <w:sz w:val="24"/>
          <w:szCs w:val="24"/>
          <w:lang w:val="vi-VN" w:eastAsia="ja-JP"/>
        </w:rPr>
        <w:t xml:space="preserve">Công tác chuyển đổi số trên địa bàn tỉnh đang được tập trung </w:t>
      </w:r>
      <w:r w:rsidRPr="00C81307">
        <w:rPr>
          <w:sz w:val="24"/>
          <w:szCs w:val="24"/>
          <w:lang w:eastAsia="ja-JP"/>
        </w:rPr>
        <w:t>đẩy nhanh tiến độ</w:t>
      </w:r>
      <w:r w:rsidRPr="00C81307">
        <w:rPr>
          <w:sz w:val="24"/>
          <w:szCs w:val="24"/>
          <w:lang w:val="vi-VN" w:eastAsia="ja-JP"/>
        </w:rPr>
        <w:t xml:space="preserve">; chuyển đổi số cộng đồng </w:t>
      </w:r>
      <w:r w:rsidRPr="00C81307">
        <w:rPr>
          <w:sz w:val="24"/>
          <w:szCs w:val="24"/>
          <w:lang w:eastAsia="ja-JP"/>
        </w:rPr>
        <w:t xml:space="preserve">có bước </w:t>
      </w:r>
      <w:r w:rsidRPr="00C81307">
        <w:rPr>
          <w:sz w:val="24"/>
          <w:szCs w:val="24"/>
          <w:lang w:val="vi-VN" w:eastAsia="ja-JP"/>
        </w:rPr>
        <w:t>phát triển</w:t>
      </w:r>
      <w:r w:rsidRPr="00C81307">
        <w:rPr>
          <w:sz w:val="24"/>
          <w:szCs w:val="24"/>
          <w:lang w:val="sv-SE"/>
        </w:rPr>
        <w:t>. Hoạt động của Trung tâm giám sát, điều hành an toàn, an ninh mạng tập trung (SOC) tỉnh cơ bản đáp ứng an toàn, an ninh.</w:t>
      </w:r>
      <w:r w:rsidRPr="00C81307">
        <w:rPr>
          <w:bCs/>
          <w:iCs/>
          <w:sz w:val="24"/>
          <w:szCs w:val="24"/>
          <w:lang w:val="nb-NO"/>
        </w:rPr>
        <w:t xml:space="preserve"> </w:t>
      </w:r>
      <w:r w:rsidRPr="00C81307">
        <w:rPr>
          <w:sz w:val="24"/>
          <w:szCs w:val="24"/>
          <w:lang w:val="sv-SE" w:eastAsia="ja-JP"/>
        </w:rPr>
        <w:t>Ứ</w:t>
      </w:r>
      <w:r w:rsidRPr="00C81307">
        <w:rPr>
          <w:sz w:val="24"/>
          <w:szCs w:val="24"/>
          <w:lang w:val="sv-SE"/>
        </w:rPr>
        <w:t xml:space="preserve">ng dụng công nghệ thông tin trong quản lý nhà nước mang lại hiệu quả thiết thực, đảm bảo được tính kết nối, liên thông. </w:t>
      </w:r>
      <w:r w:rsidRPr="00C81307">
        <w:rPr>
          <w:iCs/>
          <w:sz w:val="24"/>
          <w:szCs w:val="24"/>
          <w:lang w:val="nb-NO"/>
        </w:rPr>
        <w:t xml:space="preserve">Kết quả Chỉ số đánh giá chuyển đổi số cấp bộ, cấp tỉnh năm 2022 được Bộ Thông tin và Truyền thông công bố, theo đó, kết quả xếp hạng chuyển đổi số (DTI) năm 2022 của tỉnh Bến Tre đạt 507,72 điểm (tăng 105 điểm so với năm 2021), xếp thứ </w:t>
      </w:r>
      <w:r w:rsidRPr="00C81307">
        <w:rPr>
          <w:bCs/>
          <w:sz w:val="24"/>
          <w:szCs w:val="24"/>
          <w:lang w:val="nb-NO"/>
        </w:rPr>
        <w:t>51/63</w:t>
      </w:r>
      <w:r w:rsidRPr="00C81307">
        <w:rPr>
          <w:iCs/>
          <w:sz w:val="24"/>
          <w:szCs w:val="24"/>
          <w:lang w:val="nb-NO"/>
        </w:rPr>
        <w:t xml:space="preserve"> tỉnh, thành phố (giảm 20 bậc so với năm 2021); đứng thứ </w:t>
      </w:r>
      <w:r w:rsidRPr="00C81307">
        <w:rPr>
          <w:bCs/>
          <w:sz w:val="24"/>
          <w:szCs w:val="24"/>
          <w:lang w:val="nb-NO"/>
        </w:rPr>
        <w:t>10/13</w:t>
      </w:r>
      <w:r w:rsidRPr="00C81307">
        <w:rPr>
          <w:iCs/>
          <w:sz w:val="24"/>
          <w:szCs w:val="24"/>
          <w:lang w:val="nb-NO"/>
        </w:rPr>
        <w:t xml:space="preserve"> so với các tỉnh Đồng bằng sông Cửu Long (giảm 03 bậc so với năm 2021).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Cs/>
          <w:iCs/>
          <w:sz w:val="24"/>
          <w:szCs w:val="24"/>
          <w:lang w:val="af-ZA"/>
        </w:rPr>
      </w:pPr>
      <w:r w:rsidRPr="00C81307">
        <w:rPr>
          <w:sz w:val="24"/>
          <w:szCs w:val="24"/>
          <w:lang w:val="nl-NL"/>
        </w:rPr>
        <w:t xml:space="preserve">Quy mô mạng lưới trường, lớp học </w:t>
      </w:r>
      <w:r w:rsidRPr="00C81307">
        <w:rPr>
          <w:sz w:val="24"/>
          <w:szCs w:val="24"/>
          <w:lang w:val="af-ZA"/>
        </w:rPr>
        <w:t xml:space="preserve">(gồm ngoài công lập) cơ bản đáp ứng được yêu cầu giáo dục và nhu cầu học tập. </w:t>
      </w:r>
      <w:r w:rsidRPr="00C81307">
        <w:rPr>
          <w:sz w:val="24"/>
          <w:szCs w:val="24"/>
          <w:lang w:val="nl-NL"/>
        </w:rPr>
        <w:t xml:space="preserve">Chất lượng giáo dục được giữ vững, </w:t>
      </w:r>
      <w:r w:rsidRPr="00C81307">
        <w:rPr>
          <w:bCs/>
          <w:iCs/>
          <w:sz w:val="24"/>
          <w:szCs w:val="24"/>
          <w:lang w:val="af-ZA"/>
        </w:rPr>
        <w:t>tỷ lệ học sinh khá giỏi tăng ở các cấp học</w:t>
      </w:r>
      <w:r w:rsidRPr="00C81307">
        <w:rPr>
          <w:sz w:val="24"/>
          <w:szCs w:val="24"/>
          <w:lang w:val="nl-NL"/>
        </w:rPr>
        <w:t xml:space="preserve">; </w:t>
      </w:r>
      <w:r w:rsidRPr="00C81307">
        <w:rPr>
          <w:bCs/>
          <w:iCs/>
          <w:sz w:val="24"/>
          <w:szCs w:val="24"/>
          <w:lang w:val="af-ZA"/>
        </w:rPr>
        <w:t>tổ chức các kỳ thi trong năm đảm bảo an toàn, nghiêm túc, đúng quy định, kết quả tốt nghiệp THPT đạt cao với tỷ lệ 99,49%;</w:t>
      </w:r>
      <w:r w:rsidRPr="00C81307">
        <w:rPr>
          <w:sz w:val="24"/>
          <w:szCs w:val="24"/>
          <w:lang w:val="nl-NL"/>
        </w:rPr>
        <w:t xml:space="preserve"> công tác phổ cập giáo dục các cấp được duy trì và phát triển. C</w:t>
      </w:r>
      <w:r w:rsidRPr="00C81307">
        <w:rPr>
          <w:bCs/>
          <w:iCs/>
          <w:sz w:val="24"/>
          <w:szCs w:val="24"/>
          <w:lang w:val="af-ZA"/>
        </w:rPr>
        <w:t>ơ sở vật chất phục vụ cho việc khai giảng năm học mới tiếp tục được quan tâm, đầu tư.</w:t>
      </w:r>
      <w:r w:rsidR="00C64B6D" w:rsidRPr="00C81307">
        <w:rPr>
          <w:bCs/>
          <w:iCs/>
          <w:sz w:val="24"/>
          <w:szCs w:val="24"/>
          <w:lang w:val="af-ZA"/>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l-NL"/>
        </w:rPr>
      </w:pPr>
      <w:r w:rsidRPr="00C81307">
        <w:rPr>
          <w:sz w:val="24"/>
          <w:szCs w:val="24"/>
          <w:lang w:val="nl-NL"/>
        </w:rPr>
        <w:t xml:space="preserve">Mạng lưới y tế cơ sở tiếp tục được củng cố và hoàn thiện; cơ sở vật chất, trang thiết bị được đảm bảo. Công tác khám và điều trị bệnh cho người dân được duy trì thực hiện tốt, công suất sử dụng giường bệnh đạt </w:t>
      </w:r>
      <w:r w:rsidRPr="00C81307">
        <w:rPr>
          <w:sz w:val="24"/>
          <w:szCs w:val="24"/>
          <w:lang w:val="pt-BR"/>
        </w:rPr>
        <w:t xml:space="preserve">69%, tăng 15% so cùng kỳ. </w:t>
      </w:r>
      <w:r w:rsidRPr="00C81307">
        <w:rPr>
          <w:sz w:val="24"/>
          <w:szCs w:val="24"/>
          <w:lang w:val="nl-NL"/>
        </w:rPr>
        <w:t>Công tác thanh, kiểm tra an toàn vệ sinh thực phẩm được tăng cường, trong năm không xảy ngộ độc thực phẩm. Tỷ lệ người tham gia BHXH đạt 16% và tham gia BHTN đạt 13,28% so với lực lượng lao động; tỷ lệ người tham gia BHYT đạt 95,01% dân số. Các biện pháp phòng, chống dịch bệnh, giám sát dịch tễ được tăng cường.</w:t>
      </w:r>
      <w:r w:rsidR="00C64B6D" w:rsidRPr="00C81307">
        <w:rPr>
          <w:sz w:val="24"/>
          <w:szCs w:val="24"/>
          <w:lang w:val="nl-NL"/>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l-NL"/>
        </w:rPr>
      </w:pPr>
      <w:r w:rsidRPr="00C81307">
        <w:rPr>
          <w:spacing w:val="-2"/>
          <w:sz w:val="24"/>
          <w:szCs w:val="24"/>
          <w:lang w:val="nl-NL"/>
        </w:rPr>
        <w:t xml:space="preserve">Phong trào “Toàn dân đoàn kết xây dựng đời sống văn hóa” tiếp tục duy trì và nâng chất gắn với xây dựng xã văn hóa nông thôn mới </w:t>
      </w:r>
      <w:r w:rsidRPr="00C81307">
        <w:rPr>
          <w:sz w:val="24"/>
          <w:szCs w:val="24"/>
          <w:lang w:val="nl-NL"/>
        </w:rPr>
        <w:t>v</w:t>
      </w:r>
      <w:r w:rsidRPr="00C81307">
        <w:rPr>
          <w:spacing w:val="-2"/>
          <w:sz w:val="24"/>
          <w:szCs w:val="24"/>
          <w:lang w:val="nl-NL"/>
        </w:rPr>
        <w:t>à trọng tâm là xây dựng con người Bến Tre phát triển toàn diện, xây dựng gia đình hạnh phúc, tiến bộ. Các công trình văn hóa, lịch sử được quan tâm đầu tư, quản lý, phát huy giá trị và khai thác phục vụ dân sinh.</w:t>
      </w:r>
      <w:r w:rsidRPr="00C81307">
        <w:rPr>
          <w:bCs/>
          <w:iCs/>
          <w:spacing w:val="-2"/>
          <w:sz w:val="24"/>
          <w:szCs w:val="24"/>
          <w:lang w:val="af-ZA"/>
        </w:rPr>
        <w:t xml:space="preserve"> </w:t>
      </w:r>
      <w:r w:rsidRPr="00C81307">
        <w:rPr>
          <w:sz w:val="24"/>
          <w:szCs w:val="24"/>
          <w:lang w:val="nl-NL"/>
        </w:rPr>
        <w:t xml:space="preserve">Phong trào thể dục thể thao quần chúng duy trì; thể thao thành tích cao được chú </w:t>
      </w:r>
      <w:r w:rsidRPr="00C81307">
        <w:rPr>
          <w:sz w:val="24"/>
          <w:szCs w:val="24"/>
          <w:lang w:val="nl-NL"/>
        </w:rPr>
        <w:lastRenderedPageBreak/>
        <w:t xml:space="preserve">trọng; </w:t>
      </w:r>
      <w:r w:rsidRPr="00C81307">
        <w:rPr>
          <w:sz w:val="24"/>
          <w:szCs w:val="24"/>
        </w:rPr>
        <w:t>tổ chức tốt Giải Bepharco Bến Tre Marathon 2023 với khoảng 6.000 vận động viên tham gia thi đấu</w:t>
      </w:r>
      <w:r w:rsidRPr="00C81307">
        <w:rPr>
          <w:sz w:val="24"/>
          <w:szCs w:val="24"/>
          <w:lang w:val="nl-NL"/>
        </w:rPr>
        <w:t>. Tiếp tục triển khai thực hiện Đề án Phổ cập bơi phòng, chống đuối nước cho trẻ em trên địa bàn tỉnh giai đoạn 2021 - 2025.</w:t>
      </w:r>
      <w:bookmarkStart w:id="4" w:name="_Hlk88125634"/>
      <w:r w:rsidR="00C64B6D" w:rsidRPr="00C81307">
        <w:rPr>
          <w:sz w:val="24"/>
          <w:szCs w:val="24"/>
          <w:lang w:val="nl-NL"/>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nl-NL"/>
        </w:rPr>
      </w:pPr>
      <w:r w:rsidRPr="00C81307">
        <w:rPr>
          <w:sz w:val="24"/>
          <w:szCs w:val="24"/>
          <w:lang w:val="nl-NL"/>
        </w:rPr>
        <w:t>Công tác tư vấn, giới thiệu việc làm, tuyên truyền đưa người lao động đi làm việc ở nước ngoài được tập trung thực hiện tốt.</w:t>
      </w:r>
      <w:r w:rsidRPr="00C81307">
        <w:rPr>
          <w:sz w:val="24"/>
          <w:szCs w:val="24"/>
        </w:rPr>
        <w:t xml:space="preserve"> Ước đến cuối năm 2023 giải quyết việc làm 21.427 người, đạt 107,135% Nghị quyết (NQ là 20.000 người), trong đó đưa 2.038 lao động đi làm việc có thời hạn ở nước ngoài, đạt 101,9% Nghị quyết (NQ là 2.000 người). T</w:t>
      </w:r>
      <w:r w:rsidRPr="00C81307">
        <w:rPr>
          <w:sz w:val="24"/>
          <w:szCs w:val="24"/>
          <w:lang w:val="nl-NL"/>
        </w:rPr>
        <w:t xml:space="preserve">ỷ lệ lao động qua đào tạo ước đạt 66,55%, trong đó tỷ lệ lao động qua đào tạo có bằng cấp, chứng chỉ ước đạt 36,9%. Các chế độ chính sách về tiền lương, BHXH, bảo hiểm thất nghiệp cho người lao động được thực hiện khá tốt.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rPr>
      </w:pPr>
      <w:r w:rsidRPr="00C81307">
        <w:rPr>
          <w:sz w:val="24"/>
          <w:szCs w:val="24"/>
          <w:lang w:val="nl-NL"/>
        </w:rPr>
        <w:t xml:space="preserve">Các chế độ, chính sách ưu đãi cho người có công và đối tượng bảo trợ xã hội được thực hiện đầy đủ, kịp thời. Công tác giảm nghèo được tập trung thực hiện với nhiều giải pháp thiết thực, góp phần kéo giảm tỷ lệ hộ nghèo. Tình hình quản lý học viên tại cơ sở cai nghiện ma túy ổn định, </w:t>
      </w:r>
      <w:r w:rsidRPr="00C81307">
        <w:rPr>
          <w:sz w:val="24"/>
          <w:szCs w:val="24"/>
        </w:rPr>
        <w:t>đã tổ chức cai nghiện cho 384 người nghiện ma túy</w:t>
      </w:r>
      <w:r w:rsidRPr="00C81307">
        <w:rPr>
          <w:sz w:val="24"/>
          <w:szCs w:val="24"/>
          <w:lang w:val="nl-NL"/>
        </w:rPr>
        <w:t>. Công tác bảo vệ, chăm sóc trẻ em, người cao tuổi, bình đẳng giới luôn được quan tâm.</w:t>
      </w:r>
      <w:bookmarkEnd w:id="4"/>
      <w:r w:rsidRPr="00C81307">
        <w:rPr>
          <w:sz w:val="24"/>
          <w:szCs w:val="24"/>
          <w:lang w:val="nl-NL"/>
        </w:rPr>
        <w:t xml:space="preserve"> </w:t>
      </w:r>
      <w:r w:rsidRPr="00C81307">
        <w:rPr>
          <w:sz w:val="24"/>
          <w:szCs w:val="24"/>
        </w:rPr>
        <w:t>Tiến độ triển khai Chương trình mục tiêu quốc gia giảm nghèo bền vững giai đoạn 2021 - 2025 được thực hiện khá tốt.</w:t>
      </w:r>
      <w:r w:rsidR="00C64B6D" w:rsidRPr="00C81307">
        <w:rPr>
          <w:sz w:val="24"/>
          <w:szCs w:val="24"/>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lang w:val="de-DE"/>
        </w:rPr>
      </w:pPr>
      <w:r w:rsidRPr="00C81307">
        <w:rPr>
          <w:rFonts w:eastAsia="Calibri"/>
          <w:bCs/>
          <w:sz w:val="24"/>
          <w:szCs w:val="24"/>
          <w:lang w:val="pt-BR"/>
        </w:rPr>
        <w:t>Tiềm lực quốc phòng, an ninh tiếp tục được củng cố, kết hợp chặt chẽ, hiệu quả nhiệm vụ quốc phòng, an ninh với phát triển kinh tế - xã hội.</w:t>
      </w:r>
      <w:r w:rsidRPr="00C81307">
        <w:rPr>
          <w:rFonts w:eastAsia="Calibri"/>
          <w:bCs/>
          <w:i/>
          <w:sz w:val="24"/>
          <w:szCs w:val="24"/>
          <w:lang w:val="pt-BR"/>
        </w:rPr>
        <w:t xml:space="preserve"> </w:t>
      </w:r>
      <w:r w:rsidRPr="00C81307">
        <w:rPr>
          <w:sz w:val="24"/>
          <w:szCs w:val="24"/>
          <w:lang w:val="nl-NL"/>
        </w:rPr>
        <w:t>Tình hình an ninh chính trị - trật tự an toàn xã hội</w:t>
      </w:r>
      <w:r w:rsidRPr="00C81307">
        <w:rPr>
          <w:sz w:val="24"/>
          <w:szCs w:val="24"/>
          <w:lang w:val="vi-VN"/>
        </w:rPr>
        <w:t xml:space="preserve"> </w:t>
      </w:r>
      <w:r w:rsidRPr="00C81307">
        <w:rPr>
          <w:sz w:val="24"/>
          <w:szCs w:val="24"/>
          <w:lang w:val="nl-NL"/>
        </w:rPr>
        <w:t xml:space="preserve">ổn định; </w:t>
      </w:r>
      <w:r w:rsidRPr="00C81307">
        <w:rPr>
          <w:sz w:val="24"/>
          <w:szCs w:val="24"/>
          <w:lang w:val="vi-VN"/>
        </w:rPr>
        <w:t>bảo đảm an toàn tuyệt đối</w:t>
      </w:r>
      <w:r w:rsidRPr="00C81307">
        <w:rPr>
          <w:sz w:val="24"/>
          <w:szCs w:val="24"/>
          <w:lang w:val="pt-BR"/>
        </w:rPr>
        <w:t xml:space="preserve"> cho các đoàn công tác của </w:t>
      </w:r>
      <w:bookmarkStart w:id="5" w:name="_Hlk132184976"/>
      <w:r w:rsidRPr="00C81307">
        <w:rPr>
          <w:sz w:val="24"/>
          <w:szCs w:val="24"/>
          <w:lang w:val="it-IT"/>
        </w:rPr>
        <w:t>lãnh đạo Đảng, Nhà nước, khách quốc tế đến thăm, làm việc tại địa phương và các sự kiện chính trị - xã hội quan trọng trên địa bàn tỉnh</w:t>
      </w:r>
      <w:r w:rsidRPr="00C81307">
        <w:rPr>
          <w:sz w:val="24"/>
          <w:szCs w:val="24"/>
          <w:lang w:val="vi-VN"/>
        </w:rPr>
        <w:t>,</w:t>
      </w:r>
      <w:r w:rsidRPr="00C81307">
        <w:rPr>
          <w:sz w:val="24"/>
          <w:szCs w:val="24"/>
          <w:lang w:val="it-IT"/>
        </w:rPr>
        <w:t xml:space="preserve">... </w:t>
      </w:r>
      <w:r w:rsidRPr="00C81307">
        <w:rPr>
          <w:sz w:val="24"/>
          <w:szCs w:val="24"/>
          <w:lang w:val="nl-NL"/>
        </w:rPr>
        <w:t>H</w:t>
      </w:r>
      <w:r w:rsidRPr="00C81307">
        <w:rPr>
          <w:sz w:val="24"/>
          <w:szCs w:val="24"/>
          <w:lang w:val="vi-VN"/>
        </w:rPr>
        <w:t>oàn thành c</w:t>
      </w:r>
      <w:r w:rsidRPr="00C81307">
        <w:rPr>
          <w:sz w:val="24"/>
          <w:szCs w:val="24"/>
          <w:lang w:val="nl-NL"/>
        </w:rPr>
        <w:t>ông tác tuyển chọn và gọi công dân nhập ngũ</w:t>
      </w:r>
      <w:r w:rsidRPr="00C81307">
        <w:rPr>
          <w:sz w:val="24"/>
          <w:szCs w:val="24"/>
          <w:lang w:val="vi-VN"/>
        </w:rPr>
        <w:t xml:space="preserve"> n</w:t>
      </w:r>
      <w:r w:rsidRPr="00C81307">
        <w:rPr>
          <w:sz w:val="24"/>
          <w:szCs w:val="24"/>
          <w:lang w:val="nl-NL"/>
        </w:rPr>
        <w:t xml:space="preserve">ăm 2023; tập trung xây dựng lực lượng DQTV, DBĐV bảo đảm đúng, đủ theo quy định; tổ chức </w:t>
      </w:r>
      <w:r w:rsidRPr="00C81307">
        <w:rPr>
          <w:sz w:val="24"/>
          <w:szCs w:val="24"/>
          <w:lang w:val="fi-FI"/>
        </w:rPr>
        <w:t>t</w:t>
      </w:r>
      <w:r w:rsidRPr="00C81307">
        <w:rPr>
          <w:sz w:val="24"/>
          <w:szCs w:val="24"/>
          <w:lang w:val="nb-NO"/>
        </w:rPr>
        <w:t xml:space="preserve">ập huấn, </w:t>
      </w:r>
      <w:r w:rsidRPr="00C81307">
        <w:rPr>
          <w:sz w:val="24"/>
          <w:szCs w:val="24"/>
          <w:lang w:val="nl-NL"/>
        </w:rPr>
        <w:t xml:space="preserve">huấn luyện </w:t>
      </w:r>
      <w:r w:rsidRPr="00C81307">
        <w:rPr>
          <w:sz w:val="24"/>
          <w:szCs w:val="24"/>
          <w:lang w:val="vi-VN"/>
        </w:rPr>
        <w:t>bảo đảm</w:t>
      </w:r>
      <w:r w:rsidRPr="00C81307">
        <w:rPr>
          <w:sz w:val="24"/>
          <w:szCs w:val="24"/>
          <w:lang w:val="nl-NL"/>
        </w:rPr>
        <w:t xml:space="preserve"> theo kế hoạch</w:t>
      </w:r>
      <w:r w:rsidRPr="00C81307">
        <w:rPr>
          <w:sz w:val="24"/>
          <w:szCs w:val="24"/>
          <w:lang w:val="fi-FI"/>
        </w:rPr>
        <w:t>. T</w:t>
      </w:r>
      <w:r w:rsidRPr="00C81307">
        <w:rPr>
          <w:sz w:val="24"/>
          <w:szCs w:val="24"/>
          <w:lang w:val="nl-NL"/>
        </w:rPr>
        <w:t>ổ chức diễn tập khu vực phòng thủ 03 huyện</w:t>
      </w:r>
      <w:r w:rsidRPr="00C81307">
        <w:rPr>
          <w:iCs/>
          <w:sz w:val="24"/>
          <w:szCs w:val="24"/>
          <w:lang w:val="nl-NL"/>
        </w:rPr>
        <w:t xml:space="preserve"> (Chợ Lách, Mỏ Cày Nam, Thạnh Phú)</w:t>
      </w:r>
      <w:r w:rsidRPr="00C81307">
        <w:rPr>
          <w:rFonts w:eastAsia="Calibri"/>
          <w:sz w:val="24"/>
          <w:szCs w:val="24"/>
        </w:rPr>
        <w:t xml:space="preserve"> đạt mục đích yêu cầu đề ra</w:t>
      </w:r>
      <w:r w:rsidRPr="00C81307">
        <w:rPr>
          <w:iCs/>
          <w:sz w:val="24"/>
          <w:szCs w:val="24"/>
          <w:lang w:val="nl-NL"/>
        </w:rPr>
        <w:t xml:space="preserve">; </w:t>
      </w:r>
      <w:r w:rsidRPr="00C81307">
        <w:rPr>
          <w:sz w:val="24"/>
          <w:szCs w:val="24"/>
          <w:lang w:val="de-DE"/>
        </w:rPr>
        <w:t>tổ chức diễn tập cấp xã vượt chỉ tiêu nghị quyết; các huyện, thành phố đang thực hiện quy trình tuyển chọn và gọi công dân nhập ngũ năm 2024.</w:t>
      </w:r>
      <w:bookmarkStart w:id="6" w:name="_Hlk132185023"/>
      <w:r w:rsidR="00C64B6D" w:rsidRPr="00C81307">
        <w:rPr>
          <w:sz w:val="24"/>
          <w:szCs w:val="24"/>
          <w:lang w:val="de-DE"/>
        </w:rPr>
        <w:t xml:space="preserve"> </w:t>
      </w:r>
    </w:p>
    <w:p w:rsidR="00C64B6D" w:rsidRPr="00C81307" w:rsidRDefault="004D609B" w:rsidP="00C64B6D">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iCs/>
          <w:sz w:val="24"/>
          <w:szCs w:val="24"/>
          <w:lang w:val="nl-NL"/>
        </w:rPr>
      </w:pPr>
      <w:r w:rsidRPr="00C81307">
        <w:rPr>
          <w:bCs/>
          <w:sz w:val="24"/>
          <w:szCs w:val="24"/>
        </w:rPr>
        <w:t>An ninh chính trị</w:t>
      </w:r>
      <w:r w:rsidRPr="00C81307">
        <w:rPr>
          <w:b/>
          <w:bCs/>
          <w:sz w:val="24"/>
          <w:szCs w:val="24"/>
        </w:rPr>
        <w:t xml:space="preserve"> </w:t>
      </w:r>
      <w:r w:rsidRPr="00C81307">
        <w:rPr>
          <w:bCs/>
          <w:sz w:val="24"/>
          <w:szCs w:val="24"/>
        </w:rPr>
        <w:t xml:space="preserve">cơ bản được ổn định, không xảy ra các trường hợp đột xuất, bất ngờ. </w:t>
      </w:r>
      <w:r w:rsidRPr="00C81307">
        <w:rPr>
          <w:iCs/>
          <w:sz w:val="24"/>
          <w:szCs w:val="24"/>
          <w:lang w:val="pt-BR"/>
        </w:rPr>
        <w:t>Tì</w:t>
      </w:r>
      <w:r w:rsidRPr="00C81307">
        <w:rPr>
          <w:iCs/>
          <w:sz w:val="24"/>
          <w:szCs w:val="24"/>
          <w:lang w:val="af-ZA"/>
        </w:rPr>
        <w:t>nh hình tội phạm và vi phạm pháp luật tăng 11,15</w:t>
      </w:r>
      <w:r w:rsidRPr="00C81307">
        <w:rPr>
          <w:iCs/>
          <w:sz w:val="24"/>
          <w:szCs w:val="24"/>
          <w:lang w:val="it-IT"/>
        </w:rPr>
        <w:t>% so cùng kỳ</w:t>
      </w:r>
      <w:r w:rsidRPr="00C81307">
        <w:rPr>
          <w:i/>
          <w:iCs/>
          <w:sz w:val="24"/>
          <w:szCs w:val="24"/>
          <w:lang w:val="it-IT"/>
        </w:rPr>
        <w:t xml:space="preserve"> </w:t>
      </w:r>
      <w:r w:rsidRPr="00C81307">
        <w:rPr>
          <w:iCs/>
          <w:sz w:val="24"/>
          <w:szCs w:val="24"/>
          <w:lang w:val="af-ZA"/>
        </w:rPr>
        <w:t>(</w:t>
      </w:r>
      <w:r w:rsidRPr="00C81307">
        <w:rPr>
          <w:iCs/>
          <w:sz w:val="24"/>
          <w:szCs w:val="24"/>
          <w:lang w:val="it-IT"/>
        </w:rPr>
        <w:t>tăng 60 vụ</w:t>
      </w:r>
      <w:r w:rsidRPr="00C81307">
        <w:rPr>
          <w:iCs/>
          <w:sz w:val="24"/>
          <w:szCs w:val="24"/>
          <w:lang w:val="af-ZA"/>
        </w:rPr>
        <w:t xml:space="preserve">); </w:t>
      </w:r>
      <w:r w:rsidRPr="00C81307">
        <w:rPr>
          <w:iCs/>
          <w:sz w:val="24"/>
          <w:szCs w:val="24"/>
          <w:lang w:val="eu-ES"/>
        </w:rPr>
        <w:t>đã điều tra, làm rõ 539/598 vụ phạm pháp hình sự, đạt tỷ lệ 90,13% (vượt 4,34% chỉ tiêu, trong đó án rất nghiêm trọng và đặc biệt nghiêm trọng đạt 94,34%)</w:t>
      </w:r>
      <w:r w:rsidRPr="00C81307">
        <w:rPr>
          <w:iCs/>
          <w:sz w:val="24"/>
          <w:szCs w:val="24"/>
          <w:lang w:val="af-ZA"/>
        </w:rPr>
        <w:t>.</w:t>
      </w:r>
      <w:r w:rsidRPr="00C81307">
        <w:rPr>
          <w:iCs/>
          <w:sz w:val="24"/>
          <w:szCs w:val="24"/>
          <w:lang w:val="eu-ES"/>
        </w:rPr>
        <w:t xml:space="preserve"> Công tác tiếp nhận, giải quyết tố giác, tin báo về tội phạm và kiến nghị khởi tố được thực hiện đúng quy định, ước đạt 90% chỉ tiêu đặt ra</w:t>
      </w:r>
      <w:r w:rsidRPr="00C81307">
        <w:rPr>
          <w:sz w:val="24"/>
          <w:szCs w:val="24"/>
          <w:lang w:val="pt-BR"/>
        </w:rPr>
        <w:t xml:space="preserve">. </w:t>
      </w:r>
      <w:r w:rsidRPr="00C81307">
        <w:rPr>
          <w:iCs/>
          <w:sz w:val="24"/>
          <w:szCs w:val="24"/>
          <w:lang w:val="it-IT"/>
        </w:rPr>
        <w:t xml:space="preserve">Tệ nạn, tai nạn xã hội được kiềm chế, kéo giảm </w:t>
      </w:r>
      <w:r w:rsidRPr="00C81307">
        <w:rPr>
          <w:sz w:val="24"/>
          <w:szCs w:val="24"/>
          <w:lang w:val="it-IT"/>
        </w:rPr>
        <w:t>(</w:t>
      </w:r>
      <w:r w:rsidRPr="00C81307">
        <w:rPr>
          <w:bCs/>
          <w:sz w:val="24"/>
          <w:szCs w:val="24"/>
          <w:lang w:val="hsb-DE"/>
        </w:rPr>
        <w:t>tệ nạn xã hội giảm 27,42%, tai nạn xã hội giảm 22,93% so cùng kỳ)</w:t>
      </w:r>
      <w:r w:rsidRPr="00C81307">
        <w:rPr>
          <w:iCs/>
          <w:sz w:val="24"/>
          <w:szCs w:val="24"/>
          <w:lang w:val="nl-NL"/>
        </w:rPr>
        <w:t>, trong đó t</w:t>
      </w:r>
      <w:r w:rsidRPr="00C81307">
        <w:rPr>
          <w:iCs/>
          <w:sz w:val="24"/>
          <w:szCs w:val="24"/>
          <w:lang w:val="de-DE"/>
        </w:rPr>
        <w:t>ai nạn giao thông đường bộ</w:t>
      </w:r>
      <w:r w:rsidRPr="00C81307">
        <w:rPr>
          <w:i/>
          <w:iCs/>
          <w:sz w:val="24"/>
          <w:szCs w:val="24"/>
          <w:lang w:val="de-DE"/>
        </w:rPr>
        <w:t xml:space="preserve"> </w:t>
      </w:r>
      <w:r w:rsidRPr="00C81307">
        <w:rPr>
          <w:iCs/>
          <w:sz w:val="24"/>
          <w:szCs w:val="24"/>
          <w:lang w:val="nl-NL"/>
        </w:rPr>
        <w:t xml:space="preserve">kéo giảm cả 03 tiêu chí (giảm </w:t>
      </w:r>
      <w:r w:rsidRPr="00C81307">
        <w:rPr>
          <w:bCs/>
          <w:iCs/>
          <w:sz w:val="24"/>
          <w:szCs w:val="24"/>
          <w:lang w:val="it-IT"/>
        </w:rPr>
        <w:t>22,4</w:t>
      </w:r>
      <w:r w:rsidRPr="00C81307">
        <w:rPr>
          <w:iCs/>
          <w:sz w:val="24"/>
          <w:szCs w:val="24"/>
          <w:lang w:val="nl-NL"/>
        </w:rPr>
        <w:t xml:space="preserve">% về số vụ, giảm </w:t>
      </w:r>
      <w:r w:rsidRPr="00C81307">
        <w:rPr>
          <w:bCs/>
          <w:iCs/>
          <w:sz w:val="24"/>
          <w:szCs w:val="24"/>
          <w:lang w:val="it-IT"/>
        </w:rPr>
        <w:t xml:space="preserve">25,44% </w:t>
      </w:r>
      <w:r w:rsidRPr="00C81307">
        <w:rPr>
          <w:iCs/>
          <w:sz w:val="24"/>
          <w:szCs w:val="24"/>
          <w:lang w:val="nl-NL"/>
        </w:rPr>
        <w:t xml:space="preserve">về số người chết, giảm </w:t>
      </w:r>
      <w:r w:rsidRPr="00C81307">
        <w:rPr>
          <w:bCs/>
          <w:iCs/>
          <w:sz w:val="24"/>
          <w:szCs w:val="24"/>
          <w:lang w:val="it-IT"/>
        </w:rPr>
        <w:t xml:space="preserve">25% </w:t>
      </w:r>
      <w:r w:rsidRPr="00C81307">
        <w:rPr>
          <w:iCs/>
          <w:sz w:val="24"/>
          <w:szCs w:val="24"/>
          <w:lang w:val="nl-NL"/>
        </w:rPr>
        <w:t>về số người bị thương);</w:t>
      </w:r>
      <w:r w:rsidRPr="00C81307">
        <w:rPr>
          <w:i/>
          <w:iCs/>
          <w:sz w:val="24"/>
          <w:szCs w:val="24"/>
          <w:lang w:val="nl-NL"/>
        </w:rPr>
        <w:t xml:space="preserve"> </w:t>
      </w:r>
      <w:r w:rsidRPr="00C81307">
        <w:rPr>
          <w:iCs/>
          <w:sz w:val="24"/>
          <w:szCs w:val="24"/>
          <w:lang w:val="eu-ES"/>
        </w:rPr>
        <w:t>công tác đấu tranh, triệt xóa tệ nạn xã hội được tăng cường</w:t>
      </w:r>
      <w:r w:rsidRPr="00C81307">
        <w:rPr>
          <w:iCs/>
          <w:sz w:val="24"/>
          <w:szCs w:val="24"/>
          <w:lang w:val="af-ZA"/>
        </w:rPr>
        <w:t>;</w:t>
      </w:r>
      <w:r w:rsidRPr="00C81307">
        <w:rPr>
          <w:iCs/>
          <w:sz w:val="24"/>
          <w:szCs w:val="24"/>
          <w:lang w:val="nl-NL"/>
        </w:rPr>
        <w:t xml:space="preserve"> công tác phòng ngừa, đấu tranh với tội phạm và tệ nạn ma túy, kiểm soát người nghiện và người sử dụng trái phép chất ma túy được tập trung quyết liệt. </w:t>
      </w:r>
      <w:bookmarkEnd w:id="5"/>
      <w:bookmarkEnd w:id="6"/>
    </w:p>
    <w:p w:rsidR="00C81307" w:rsidRPr="00C81307" w:rsidRDefault="004D609B" w:rsidP="00C81307">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sz w:val="24"/>
          <w:szCs w:val="24"/>
          <w:shd w:val="clear" w:color="auto" w:fill="FFFFFF"/>
          <w:lang w:val="en-US"/>
        </w:rPr>
      </w:pPr>
      <w:r w:rsidRPr="00C81307">
        <w:rPr>
          <w:b/>
          <w:bCs/>
          <w:i/>
          <w:iCs/>
          <w:sz w:val="24"/>
          <w:szCs w:val="24"/>
        </w:rPr>
        <w:t xml:space="preserve">Bên cạnh kết quả đạt được vẫn còn có những hạn chế như: </w:t>
      </w:r>
      <w:r w:rsidRPr="00C81307">
        <w:rPr>
          <w:sz w:val="24"/>
          <w:szCs w:val="24"/>
        </w:rPr>
        <w:t>S</w:t>
      </w:r>
      <w:r w:rsidRPr="00C81307">
        <w:rPr>
          <w:spacing w:val="-6"/>
          <w:sz w:val="24"/>
          <w:szCs w:val="24"/>
          <w:lang w:val="nb-NO"/>
        </w:rPr>
        <w:t>ự đồng thuận của một bộ phận nhỏ Nhân dân trong thực hiện một số công trình, dự án, chủ trương của tỉnh chưa cao. Tư tưởng tiến công, tinh thần trách nhiệm của một bộ phận cán bộ, đảng viên, công chức, viên chức ở ngành, địa phương chưa rõ nét, còn thụ động, trông chờ chỉ đạo, hướng dẫn của cấp trên</w:t>
      </w:r>
      <w:r w:rsidRPr="00C81307">
        <w:rPr>
          <w:sz w:val="24"/>
          <w:szCs w:val="24"/>
          <w:lang w:val="nb-NO"/>
        </w:rPr>
        <w:t xml:space="preserve">; đảng viên bị xử lý kỷ luật tăng so cùng kỳ. </w:t>
      </w:r>
      <w:r w:rsidRPr="00C81307">
        <w:rPr>
          <w:sz w:val="24"/>
          <w:szCs w:val="24"/>
          <w:shd w:val="clear" w:color="auto" w:fill="FFFFFF"/>
          <w:lang w:val="vi"/>
        </w:rPr>
        <w:t xml:space="preserve">Giá cả một số mặt hàng nông sản giảm </w:t>
      </w:r>
      <w:r w:rsidRPr="00C81307">
        <w:rPr>
          <w:sz w:val="24"/>
          <w:szCs w:val="24"/>
          <w:shd w:val="clear" w:color="auto" w:fill="FFFFFF"/>
        </w:rPr>
        <w:t xml:space="preserve">trong </w:t>
      </w:r>
      <w:r w:rsidRPr="00C81307">
        <w:rPr>
          <w:sz w:val="24"/>
          <w:szCs w:val="24"/>
          <w:shd w:val="clear" w:color="auto" w:fill="FFFFFF"/>
          <w:lang w:val="vi"/>
        </w:rPr>
        <w:t>những tháng đầu năm, ảnh hưởng đến việc tái sản xuất và thu nhập của người dân.</w:t>
      </w:r>
      <w:r w:rsidRPr="00C81307">
        <w:rPr>
          <w:sz w:val="24"/>
          <w:szCs w:val="24"/>
          <w:shd w:val="clear" w:color="auto" w:fill="FFFFFF"/>
        </w:rPr>
        <w:t xml:space="preserve"> </w:t>
      </w:r>
      <w:r w:rsidRPr="00C81307">
        <w:rPr>
          <w:sz w:val="24"/>
          <w:szCs w:val="24"/>
          <w:shd w:val="clear" w:color="auto" w:fill="FFFFFF"/>
          <w:lang w:val="vi"/>
        </w:rPr>
        <w:t>Hoạt động sản xuất</w:t>
      </w:r>
      <w:r w:rsidRPr="00C81307">
        <w:rPr>
          <w:sz w:val="24"/>
          <w:szCs w:val="24"/>
          <w:shd w:val="clear" w:color="auto" w:fill="FFFFFF"/>
        </w:rPr>
        <w:t>,</w:t>
      </w:r>
      <w:r w:rsidRPr="00C81307">
        <w:rPr>
          <w:sz w:val="24"/>
          <w:szCs w:val="24"/>
          <w:shd w:val="clear" w:color="auto" w:fill="FFFFFF"/>
          <w:lang w:val="vi"/>
        </w:rPr>
        <w:t xml:space="preserve"> kinh doanh và xuất khẩu hàng hóa của doanh nghiệp gặp nhiều khó khăn do biến động nhu cầu thị trường; nhiều doanh nghiệp phải giảm quy mô sản xuất, cắt giảm số lượng công nhân; </w:t>
      </w:r>
      <w:r w:rsidRPr="00C81307">
        <w:rPr>
          <w:sz w:val="24"/>
          <w:szCs w:val="24"/>
          <w:shd w:val="clear" w:color="auto" w:fill="FFFFFF"/>
        </w:rPr>
        <w:t>hoặc</w:t>
      </w:r>
      <w:r w:rsidRPr="00C81307">
        <w:rPr>
          <w:sz w:val="24"/>
          <w:szCs w:val="24"/>
          <w:shd w:val="clear" w:color="auto" w:fill="FFFFFF"/>
          <w:lang w:val="vi"/>
        </w:rPr>
        <w:t xml:space="preserve"> phải ngưng hoạt động hoặc giải thể. Huy động vốn đầu tư toàn xã hội giảm so với cùng kỳ; </w:t>
      </w:r>
      <w:r w:rsidRPr="00C81307">
        <w:rPr>
          <w:sz w:val="24"/>
          <w:szCs w:val="24"/>
          <w:shd w:val="clear" w:color="auto" w:fill="FFFFFF"/>
        </w:rPr>
        <w:t>tiến độ</w:t>
      </w:r>
      <w:r w:rsidRPr="00C81307">
        <w:rPr>
          <w:sz w:val="24"/>
          <w:szCs w:val="24"/>
          <w:shd w:val="clear" w:color="auto" w:fill="FFFFFF"/>
          <w:lang w:val="vi"/>
        </w:rPr>
        <w:t xml:space="preserve"> triển khai </w:t>
      </w:r>
      <w:r w:rsidRPr="00C81307">
        <w:rPr>
          <w:sz w:val="24"/>
          <w:szCs w:val="24"/>
          <w:shd w:val="clear" w:color="auto" w:fill="FFFFFF"/>
        </w:rPr>
        <w:t>một số</w:t>
      </w:r>
      <w:r w:rsidRPr="00C81307">
        <w:rPr>
          <w:sz w:val="24"/>
          <w:szCs w:val="24"/>
          <w:shd w:val="clear" w:color="auto" w:fill="FFFFFF"/>
          <w:lang w:val="vi"/>
        </w:rPr>
        <w:t xml:space="preserve"> công trình còn chậm trễ do vướng mắc công tác giải phóng mặt bằng, làm hạn chế khả năng giải ngân. </w:t>
      </w:r>
      <w:r w:rsidRPr="00C81307">
        <w:rPr>
          <w:spacing w:val="-4"/>
          <w:sz w:val="24"/>
          <w:szCs w:val="24"/>
        </w:rPr>
        <w:t xml:space="preserve">Việc vận động người dân tham gia BHXH tự nguyện, BHYT cho cả hộ gia đình còn nhiều khó khăn do điều kiện kinh tế của người dân. </w:t>
      </w:r>
      <w:r w:rsidRPr="00C81307">
        <w:rPr>
          <w:sz w:val="24"/>
          <w:szCs w:val="24"/>
        </w:rPr>
        <w:t xml:space="preserve">Chuyển đổi số trong lĩnh vực y tế còn hạn chế. Mạng lưới trường lớp, điều kiện cơ sở vật chất, thiết bị dạy học chưa theo kịp yêu cầu phát triển quy mô và nâng cao chất lượng giáo dục. Tỷ lệ giáo viên/lớp bình quân chưa đáp ứng được yêu cầu theo quy định thực hiện Chương trình Giáo dục phổ thông 2018. </w:t>
      </w:r>
      <w:r w:rsidRPr="00C81307">
        <w:rPr>
          <w:sz w:val="24"/>
          <w:szCs w:val="24"/>
          <w:shd w:val="clear" w:color="auto" w:fill="FFFFFF"/>
          <w:lang w:val="vi"/>
        </w:rPr>
        <w:t>Công tác kiểm tra, kiểm soát ô nhiễm môi trường ở một số địa phương chưa được tập trung đúng mức. Việc giải quyết vấn đề rác thải liên quan đến bãi rác An Hiệp huyện Ba Tri và Nhà máy</w:t>
      </w:r>
      <w:r w:rsidRPr="00C81307">
        <w:rPr>
          <w:sz w:val="24"/>
          <w:szCs w:val="24"/>
          <w:shd w:val="clear" w:color="auto" w:fill="FFFFFF"/>
        </w:rPr>
        <w:t xml:space="preserve"> xử lý</w:t>
      </w:r>
      <w:r w:rsidRPr="00C81307">
        <w:rPr>
          <w:sz w:val="24"/>
          <w:szCs w:val="24"/>
          <w:shd w:val="clear" w:color="auto" w:fill="FFFFFF"/>
          <w:lang w:val="vi"/>
        </w:rPr>
        <w:t xml:space="preserve"> rác Bến Tre còn gặp khó khăn. Tình hình tội phạm và vi phạm pháp luật có lúc, có nơi còn diễn biến phức tạp, tội phạm vẫn còn xảy ra. Tình trạng khiếu kiện đông người, vượt cấp; hoạt động tôn giáo có nhiều vấn đề đáng chú ý; an ninh, an toàn thông tin, an ninh mạng còn nhiều thách thức; một số công trình, dự án tiềm ẩn nhiều nguy cơ gây mất an ninh trật tự</w:t>
      </w:r>
      <w:r w:rsidRPr="00C81307">
        <w:rPr>
          <w:sz w:val="24"/>
          <w:szCs w:val="24"/>
          <w:shd w:val="clear" w:color="auto" w:fill="FFFFFF"/>
        </w:rPr>
        <w:t>,</w:t>
      </w:r>
      <w:r w:rsidRPr="00C81307">
        <w:rPr>
          <w:sz w:val="24"/>
          <w:szCs w:val="24"/>
          <w:shd w:val="clear" w:color="auto" w:fill="FFFFFF"/>
          <w:lang w:val="vi"/>
        </w:rPr>
        <w:t xml:space="preserve">... Tình hình tàu cá khai thác </w:t>
      </w:r>
      <w:r w:rsidRPr="00C81307">
        <w:rPr>
          <w:kern w:val="36"/>
          <w:sz w:val="24"/>
          <w:szCs w:val="24"/>
        </w:rPr>
        <w:t xml:space="preserve">hải sản bất hợp pháp, không khai báo và không </w:t>
      </w:r>
      <w:r w:rsidRPr="00C81307">
        <w:rPr>
          <w:kern w:val="36"/>
          <w:sz w:val="24"/>
          <w:szCs w:val="24"/>
        </w:rPr>
        <w:lastRenderedPageBreak/>
        <w:t>theo quy định (</w:t>
      </w:r>
      <w:r w:rsidRPr="00C81307">
        <w:rPr>
          <w:sz w:val="24"/>
          <w:szCs w:val="24"/>
          <w:shd w:val="clear" w:color="auto" w:fill="FFFFFF"/>
          <w:lang w:val="vi"/>
        </w:rPr>
        <w:t>IUU</w:t>
      </w:r>
      <w:r w:rsidRPr="00C81307">
        <w:rPr>
          <w:sz w:val="24"/>
          <w:szCs w:val="24"/>
          <w:shd w:val="clear" w:color="auto" w:fill="FFFFFF"/>
        </w:rPr>
        <w:t>)</w:t>
      </w:r>
      <w:r w:rsidRPr="00C81307">
        <w:rPr>
          <w:sz w:val="24"/>
          <w:szCs w:val="24"/>
          <w:shd w:val="clear" w:color="auto" w:fill="FFFFFF"/>
          <w:lang w:val="vi"/>
        </w:rPr>
        <w:t xml:space="preserve"> vẫn còn xảy ra.</w:t>
      </w:r>
      <w:r w:rsidR="00C64B6D" w:rsidRPr="00C81307">
        <w:rPr>
          <w:sz w:val="24"/>
          <w:szCs w:val="24"/>
          <w:shd w:val="clear" w:color="auto" w:fill="FFFFFF"/>
          <w:lang w:val="en-US"/>
        </w:rPr>
        <w:t xml:space="preserve"> </w:t>
      </w:r>
    </w:p>
    <w:p w:rsidR="00C64B6D" w:rsidRPr="00C81307" w:rsidRDefault="004D609B" w:rsidP="00C81307">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right"/>
        <w:outlineLvl w:val="2"/>
        <w:rPr>
          <w:b/>
          <w:spacing w:val="-2"/>
          <w:sz w:val="24"/>
          <w:szCs w:val="24"/>
        </w:rPr>
      </w:pPr>
      <w:r w:rsidRPr="00C81307">
        <w:rPr>
          <w:b/>
          <w:spacing w:val="-2"/>
          <w:sz w:val="24"/>
          <w:szCs w:val="24"/>
        </w:rPr>
        <w:t>Văn phòng Tỉnh uỷ</w:t>
      </w:r>
    </w:p>
    <w:p w:rsidR="00C64B6D" w:rsidRPr="00C81307" w:rsidRDefault="000B376F"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rFonts w:eastAsia="MS Mincho"/>
          <w:b/>
          <w:color w:val="FF0000"/>
          <w:sz w:val="24"/>
          <w:szCs w:val="24"/>
        </w:rPr>
      </w:pPr>
      <w:r w:rsidRPr="00C81307">
        <w:rPr>
          <w:rFonts w:eastAsia="MS Mincho"/>
          <w:b/>
          <w:color w:val="FF0000"/>
          <w:sz w:val="24"/>
          <w:szCs w:val="24"/>
        </w:rPr>
        <w:t>III. MỘT SỐ NỘI DUNG THAM KHẢO</w:t>
      </w:r>
      <w:r w:rsidR="00391E16" w:rsidRPr="00C81307">
        <w:rPr>
          <w:rFonts w:eastAsia="MS Mincho"/>
          <w:b/>
          <w:color w:val="FF0000"/>
          <w:sz w:val="24"/>
          <w:szCs w:val="24"/>
        </w:rPr>
        <w:t xml:space="preserve"> </w:t>
      </w:r>
      <w:r w:rsidR="00770CAC" w:rsidRPr="00C81307">
        <w:rPr>
          <w:rFonts w:eastAsia="MS Mincho"/>
          <w:b/>
          <w:color w:val="FF0000"/>
          <w:sz w:val="24"/>
          <w:szCs w:val="24"/>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b/>
          <w:color w:val="0000CC"/>
          <w:sz w:val="24"/>
          <w:szCs w:val="24"/>
        </w:rPr>
      </w:pPr>
      <w:r w:rsidRPr="00C81307">
        <w:rPr>
          <w:b/>
          <w:color w:val="0000CC"/>
          <w:sz w:val="24"/>
          <w:szCs w:val="24"/>
        </w:rPr>
        <w:t xml:space="preserve">1. Diễn đàn hợp tác kinh tế Châu Á - Thái Bình Dương (APEC) năm 2023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i/>
          <w:iCs/>
          <w:sz w:val="24"/>
          <w:szCs w:val="24"/>
          <w:lang w:val="en-US"/>
        </w:rPr>
      </w:pPr>
      <w:r w:rsidRPr="00C81307">
        <w:rPr>
          <w:rFonts w:eastAsia="Calibri"/>
          <w:bCs/>
          <w:i/>
          <w:iCs/>
          <w:sz w:val="24"/>
          <w:szCs w:val="24"/>
          <w:lang w:val="vi-VN"/>
        </w:rPr>
        <w:t>Tuần lễ Hội nghị các nhà lãnh đạo Diễn đàn hợp tác kinh tế châu Á</w:t>
      </w:r>
      <w:r w:rsidRPr="00C81307">
        <w:rPr>
          <w:rFonts w:eastAsia="Calibri"/>
          <w:bCs/>
          <w:i/>
          <w:iCs/>
          <w:sz w:val="24"/>
          <w:szCs w:val="24"/>
        </w:rPr>
        <w:t xml:space="preserve"> </w:t>
      </w:r>
      <w:r w:rsidRPr="00C81307">
        <w:rPr>
          <w:rFonts w:eastAsia="Calibri"/>
          <w:bCs/>
          <w:i/>
          <w:iCs/>
          <w:sz w:val="24"/>
          <w:szCs w:val="24"/>
          <w:lang w:val="vi-VN"/>
        </w:rPr>
        <w:t>-</w:t>
      </w:r>
      <w:r w:rsidRPr="00C81307">
        <w:rPr>
          <w:rFonts w:eastAsia="Calibri"/>
          <w:bCs/>
          <w:i/>
          <w:iCs/>
          <w:sz w:val="24"/>
          <w:szCs w:val="24"/>
        </w:rPr>
        <w:t xml:space="preserve"> </w:t>
      </w:r>
      <w:r w:rsidRPr="00C81307">
        <w:rPr>
          <w:rFonts w:eastAsia="Calibri"/>
          <w:bCs/>
          <w:i/>
          <w:iCs/>
          <w:sz w:val="24"/>
          <w:szCs w:val="24"/>
          <w:lang w:val="vi-VN"/>
        </w:rPr>
        <w:t xml:space="preserve">Thái Bình Dương (APEC) </w:t>
      </w:r>
      <w:r w:rsidRPr="00C81307">
        <w:rPr>
          <w:rFonts w:eastAsia="Calibri"/>
          <w:i/>
          <w:iCs/>
          <w:sz w:val="24"/>
          <w:szCs w:val="24"/>
          <w:shd w:val="clear" w:color="auto" w:fill="FFFFFF"/>
        </w:rPr>
        <w:t>diễn ra từ ngày 14 - 17/11/2023</w:t>
      </w:r>
      <w:r w:rsidRPr="00C81307">
        <w:rPr>
          <w:rFonts w:eastAsia="Calibri"/>
          <w:bCs/>
          <w:i/>
          <w:iCs/>
          <w:sz w:val="24"/>
          <w:szCs w:val="24"/>
          <w:lang w:val="vi-VN"/>
        </w:rPr>
        <w:t xml:space="preserve"> tại San Francisco, Hoa Kỳ. Diễn đàn thu hút </w:t>
      </w:r>
      <w:r w:rsidRPr="00C81307">
        <w:rPr>
          <w:rFonts w:eastAsia="Calibri"/>
          <w:bCs/>
          <w:i/>
          <w:iCs/>
          <w:sz w:val="24"/>
          <w:szCs w:val="24"/>
        </w:rPr>
        <w:t>các</w:t>
      </w:r>
      <w:r w:rsidRPr="00C81307">
        <w:rPr>
          <w:rFonts w:eastAsia="Calibri"/>
          <w:bCs/>
          <w:i/>
          <w:iCs/>
          <w:sz w:val="24"/>
          <w:szCs w:val="24"/>
          <w:lang w:val="vi-VN"/>
        </w:rPr>
        <w:t xml:space="preserve"> nhà lãnh đạo, quan chức chính phủ, giám đốc doanh nghiệp và học giả đến từ 21 nền kinh tế thành viên APEC. Năm 2023 cũng là năm kỷ niệm 30 năm thiết lập Hội nghị các nhà lãnh đạo kinh tế APEC.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pacing w:val="-2"/>
          <w:sz w:val="24"/>
          <w:szCs w:val="24"/>
          <w:lang w:val="en-US"/>
        </w:rPr>
      </w:pPr>
      <w:r w:rsidRPr="00C81307">
        <w:rPr>
          <w:rFonts w:eastAsia="Calibri"/>
          <w:bCs/>
          <w:spacing w:val="-2"/>
          <w:sz w:val="24"/>
          <w:szCs w:val="24"/>
          <w:lang w:val="vi-VN"/>
        </w:rPr>
        <w:t>Là một trong những cơ chế hợp tác đa phương cấp cao nhất, có phạm vi rộng nhất và hiệu quả phong phú nhất ở khu vực châu Á</w:t>
      </w:r>
      <w:r w:rsidRPr="00C81307">
        <w:rPr>
          <w:rFonts w:eastAsia="Calibri"/>
          <w:bCs/>
          <w:spacing w:val="-2"/>
          <w:sz w:val="24"/>
          <w:szCs w:val="24"/>
        </w:rPr>
        <w:t xml:space="preserve"> </w:t>
      </w:r>
      <w:r w:rsidRPr="00C81307">
        <w:rPr>
          <w:rFonts w:eastAsia="Calibri"/>
          <w:bCs/>
          <w:spacing w:val="-2"/>
          <w:sz w:val="24"/>
          <w:szCs w:val="24"/>
          <w:lang w:val="vi-VN"/>
        </w:rPr>
        <w:t>-</w:t>
      </w:r>
      <w:r w:rsidRPr="00C81307">
        <w:rPr>
          <w:rFonts w:eastAsia="Calibri"/>
          <w:bCs/>
          <w:spacing w:val="-2"/>
          <w:sz w:val="24"/>
          <w:szCs w:val="24"/>
        </w:rPr>
        <w:t xml:space="preserve"> </w:t>
      </w:r>
      <w:r w:rsidRPr="00C81307">
        <w:rPr>
          <w:rFonts w:eastAsia="Calibri"/>
          <w:bCs/>
          <w:spacing w:val="-2"/>
          <w:sz w:val="24"/>
          <w:szCs w:val="24"/>
          <w:lang w:val="vi-VN"/>
        </w:rPr>
        <w:t>Thái Bình Dương, APEC được thành lập năm 1989 nhằm thúc đẩy thương mại và tăng trưởng bền vững của khu vực. Hiện APEC có 21 nền kinh tế thành viên</w:t>
      </w:r>
      <w:r w:rsidRPr="00C81307">
        <w:rPr>
          <w:rFonts w:eastAsia="Calibri"/>
          <w:bCs/>
          <w:spacing w:val="-2"/>
          <w:sz w:val="24"/>
          <w:szCs w:val="24"/>
        </w:rPr>
        <w:t>,</w:t>
      </w:r>
      <w:r w:rsidRPr="00C81307">
        <w:rPr>
          <w:rFonts w:eastAsia="Calibri"/>
          <w:bCs/>
          <w:spacing w:val="-2"/>
          <w:sz w:val="24"/>
          <w:szCs w:val="24"/>
          <w:lang w:val="vi-VN"/>
        </w:rPr>
        <w:t xml:space="preserve"> bao gồm Trung Quốc, Hoa Kỳ và Nga…, chiếm 38% dân số, 47% thương mại và 61% GDP toàn cầu. Hợp tác APEC tập trung vào 3 trụ cột chính: (i) Tự do hóa thương mại và đầu tư, (ii) Thuận lợi hoá kinh doanh và (iii) Hợp tác kinh tế - kỹ thuật, nâng cao năng lực, phát triển bình đẳng và bền vững. Đây là lần thứ hai Hoa Kỳ đăng cai tổ chức hội nghị APEC kể từ năm 2011, cách đây đúng 30 năm kể từ khi Hội nghị các nhà lãnh đạo kinh tế APEC lần đầu tiên được tổ chức tại Hoa Kỳ vào năm 1993. Hội nghị lần này diễn ra trong bối cảnh xung đột địa chính trị vẫn tiếp diễn phức tạp, quan hệ nước lớn khó lường và tiềm ẩn nhiều nguy cơ. Tình hình kinh tế thế giới, liên kết kinh tế quốc tế và khu vực chuyển đổi sâu sắc; các rủi ro, thách thức đan xen.</w:t>
      </w:r>
      <w:r w:rsidRPr="00C81307">
        <w:rPr>
          <w:rFonts w:eastAsia="Calibri"/>
          <w:bCs/>
          <w:spacing w:val="-2"/>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rPr>
      </w:pPr>
      <w:r w:rsidRPr="00C81307">
        <w:rPr>
          <w:rFonts w:eastAsia="Calibri"/>
          <w:bCs/>
          <w:sz w:val="24"/>
          <w:szCs w:val="24"/>
          <w:lang w:val="vi-VN"/>
        </w:rPr>
        <w:t xml:space="preserve">Nhận lời mời của Tổng thống Hợp chúng quốc Hoa Kỳ Joe Biden, Chủ tịch nước Võ Văn Thưởng và Phu nhân cùng Đoàn </w:t>
      </w:r>
      <w:r w:rsidRPr="00C81307">
        <w:rPr>
          <w:rFonts w:eastAsia="Calibri"/>
          <w:bCs/>
          <w:sz w:val="24"/>
          <w:szCs w:val="24"/>
        </w:rPr>
        <w:t>đ</w:t>
      </w:r>
      <w:r w:rsidRPr="00C81307">
        <w:rPr>
          <w:rFonts w:eastAsia="Calibri"/>
          <w:bCs/>
          <w:sz w:val="24"/>
          <w:szCs w:val="24"/>
          <w:lang w:val="vi-VN"/>
        </w:rPr>
        <w:t xml:space="preserve">ại biểu </w:t>
      </w:r>
      <w:r w:rsidRPr="00C81307">
        <w:rPr>
          <w:rFonts w:eastAsia="Calibri"/>
          <w:bCs/>
          <w:sz w:val="24"/>
          <w:szCs w:val="24"/>
        </w:rPr>
        <w:t>c</w:t>
      </w:r>
      <w:r w:rsidRPr="00C81307">
        <w:rPr>
          <w:rFonts w:eastAsia="Calibri"/>
          <w:bCs/>
          <w:sz w:val="24"/>
          <w:szCs w:val="24"/>
          <w:lang w:val="vi-VN"/>
        </w:rPr>
        <w:t>ấp cao Việt Nam tham dự Tuần lễ Cấp cao Diễn đàn Hợp tác kinh tế châu Á</w:t>
      </w:r>
      <w:r w:rsidRPr="00C81307">
        <w:rPr>
          <w:rFonts w:eastAsia="Calibri"/>
          <w:bCs/>
          <w:sz w:val="24"/>
          <w:szCs w:val="24"/>
        </w:rPr>
        <w:t xml:space="preserve"> </w:t>
      </w:r>
      <w:r w:rsidRPr="00C81307">
        <w:rPr>
          <w:rFonts w:eastAsia="Calibri"/>
          <w:bCs/>
          <w:sz w:val="24"/>
          <w:szCs w:val="24"/>
          <w:lang w:val="vi-VN"/>
        </w:rPr>
        <w:t>-</w:t>
      </w:r>
      <w:r w:rsidRPr="00C81307">
        <w:rPr>
          <w:rFonts w:eastAsia="Calibri"/>
          <w:bCs/>
          <w:sz w:val="24"/>
          <w:szCs w:val="24"/>
        </w:rPr>
        <w:t xml:space="preserve"> </w:t>
      </w:r>
      <w:r w:rsidRPr="00C81307">
        <w:rPr>
          <w:rFonts w:eastAsia="Calibri"/>
          <w:bCs/>
          <w:sz w:val="24"/>
          <w:szCs w:val="24"/>
          <w:lang w:val="vi-VN"/>
        </w:rPr>
        <w:t xml:space="preserve">Thái Bình Dương (APEC) 2023 và </w:t>
      </w:r>
      <w:r w:rsidRPr="00C81307">
        <w:rPr>
          <w:rFonts w:eastAsia="Calibri"/>
          <w:bCs/>
          <w:sz w:val="24"/>
          <w:szCs w:val="24"/>
        </w:rPr>
        <w:t xml:space="preserve">tổ chức các </w:t>
      </w:r>
      <w:r w:rsidRPr="00C81307">
        <w:rPr>
          <w:rFonts w:eastAsia="Calibri"/>
          <w:bCs/>
          <w:sz w:val="24"/>
          <w:szCs w:val="24"/>
          <w:lang w:val="vi-VN"/>
        </w:rPr>
        <w:t>hoạt động song phương tại Hoa Kỳ từ ngày 14 đến ngày 17/11</w:t>
      </w:r>
      <w:r w:rsidRPr="00C81307">
        <w:rPr>
          <w:rFonts w:eastAsia="Calibri"/>
          <w:bCs/>
          <w:sz w:val="24"/>
          <w:szCs w:val="24"/>
        </w:rPr>
        <w:t>/2023</w:t>
      </w:r>
      <w:r w:rsidRPr="00C81307">
        <w:rPr>
          <w:rFonts w:eastAsia="Calibri"/>
          <w:bCs/>
          <w:sz w:val="24"/>
          <w:szCs w:val="24"/>
          <w:lang w:val="vi-VN"/>
        </w:rPr>
        <w:t>. Đây là chuy</w:t>
      </w:r>
      <w:r w:rsidRPr="00C81307">
        <w:rPr>
          <w:rFonts w:eastAsia="Calibri"/>
          <w:bCs/>
          <w:sz w:val="24"/>
          <w:szCs w:val="24"/>
        </w:rPr>
        <w:t>ế</w:t>
      </w:r>
      <w:r w:rsidRPr="00C81307">
        <w:rPr>
          <w:rFonts w:eastAsia="Calibri"/>
          <w:bCs/>
          <w:sz w:val="24"/>
          <w:szCs w:val="24"/>
          <w:lang w:val="vi-VN"/>
        </w:rPr>
        <w:t xml:space="preserve">n </w:t>
      </w:r>
      <w:r w:rsidRPr="00C81307">
        <w:rPr>
          <w:rFonts w:eastAsia="Calibri"/>
          <w:bCs/>
          <w:sz w:val="24"/>
          <w:szCs w:val="24"/>
        </w:rPr>
        <w:t xml:space="preserve">đi </w:t>
      </w:r>
      <w:r w:rsidRPr="00C81307">
        <w:rPr>
          <w:rFonts w:eastAsia="Calibri"/>
          <w:bCs/>
          <w:sz w:val="24"/>
          <w:szCs w:val="24"/>
          <w:lang w:val="vi-VN"/>
        </w:rPr>
        <w:t>có ý nghĩa đặc biệt, đánh dấu 25 năm Việt Nam tham gia APEC. Trong 25 năm qua, Việt Nam đã đóng góp tích cực, trách nhiệm và hiệu quả vào tất cả các lĩnh vực hợp tác, để lại nhiều dấu ấn quan trọng trong tiến trình</w:t>
      </w:r>
      <w:r w:rsidRPr="00C81307">
        <w:rPr>
          <w:rFonts w:eastAsia="Calibri"/>
          <w:bCs/>
          <w:sz w:val="24"/>
          <w:szCs w:val="24"/>
        </w:rPr>
        <w:t xml:space="preserve"> của </w:t>
      </w:r>
      <w:r w:rsidRPr="00C81307">
        <w:rPr>
          <w:rFonts w:eastAsia="Calibri"/>
          <w:bCs/>
          <w:sz w:val="24"/>
          <w:szCs w:val="24"/>
          <w:lang w:val="vi-VN"/>
        </w:rPr>
        <w:t>APEC</w:t>
      </w:r>
      <w:r w:rsidRPr="00C81307">
        <w:rPr>
          <w:rFonts w:eastAsia="Calibri"/>
          <w:bCs/>
          <w:sz w:val="24"/>
          <w:szCs w:val="24"/>
        </w:rPr>
        <w:t xml:space="preserve">, cụ thể: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i/>
          <w:iCs/>
          <w:sz w:val="24"/>
          <w:szCs w:val="24"/>
          <w:lang w:val="vi-VN"/>
        </w:rPr>
        <w:t>Thứ nhất,</w:t>
      </w:r>
      <w:r w:rsidRPr="00C81307">
        <w:rPr>
          <w:rFonts w:eastAsia="Calibri"/>
          <w:bCs/>
          <w:sz w:val="24"/>
          <w:szCs w:val="24"/>
          <w:lang w:val="vi-VN"/>
        </w:rPr>
        <w:t> Việt Nam là một trong số không nhiều các nền kinh tế hai lần được các thành viên tín nhiệm ủng hộ đảm nhiệm vai trò chủ nhà APEC</w:t>
      </w:r>
      <w:r w:rsidRPr="00C81307">
        <w:rPr>
          <w:rFonts w:eastAsia="Calibri"/>
          <w:bCs/>
          <w:sz w:val="24"/>
          <w:szCs w:val="24"/>
        </w:rPr>
        <w:t>,</w:t>
      </w:r>
      <w:r w:rsidRPr="00C81307">
        <w:rPr>
          <w:rFonts w:eastAsia="Calibri"/>
          <w:bCs/>
          <w:sz w:val="24"/>
          <w:szCs w:val="24"/>
          <w:lang w:val="vi-VN"/>
        </w:rPr>
        <w:t xml:space="preserve"> vào các năm 2006 và 2017. </w:t>
      </w:r>
      <w:r w:rsidRPr="00C81307">
        <w:rPr>
          <w:rFonts w:eastAsia="Calibri"/>
          <w:bCs/>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i/>
          <w:iCs/>
          <w:sz w:val="24"/>
          <w:szCs w:val="24"/>
          <w:lang w:val="vi-VN"/>
        </w:rPr>
        <w:t xml:space="preserve">Thứ hai, </w:t>
      </w:r>
      <w:r w:rsidRPr="00C81307">
        <w:rPr>
          <w:rFonts w:eastAsia="Calibri"/>
          <w:bCs/>
          <w:sz w:val="24"/>
          <w:szCs w:val="24"/>
          <w:lang w:val="vi-VN"/>
        </w:rPr>
        <w:t xml:space="preserve">Việt Nam là một trong những thành viên tích cực nhất trong việc đề xuất các sáng kiến, dự án hợp tác, với gần 150 dự án, trên các lĩnh vực.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rPr>
      </w:pPr>
      <w:r w:rsidRPr="00C81307">
        <w:rPr>
          <w:rFonts w:eastAsia="Calibri"/>
          <w:bCs/>
          <w:i/>
          <w:iCs/>
          <w:sz w:val="24"/>
          <w:szCs w:val="24"/>
          <w:lang w:val="vi-VN"/>
        </w:rPr>
        <w:t>Thứ ba,</w:t>
      </w:r>
      <w:r w:rsidRPr="00C81307">
        <w:rPr>
          <w:rFonts w:eastAsia="Calibri"/>
          <w:bCs/>
          <w:sz w:val="24"/>
          <w:szCs w:val="24"/>
          <w:lang w:val="vi-VN"/>
        </w:rPr>
        <w:t xml:space="preserve"> </w:t>
      </w:r>
      <w:r w:rsidRPr="00C81307">
        <w:rPr>
          <w:rFonts w:eastAsia="Calibri"/>
          <w:bCs/>
          <w:sz w:val="24"/>
          <w:szCs w:val="24"/>
        </w:rPr>
        <w:t xml:space="preserve">Việt Nam đã </w:t>
      </w:r>
      <w:r w:rsidRPr="00C81307">
        <w:rPr>
          <w:rFonts w:eastAsia="Calibri"/>
          <w:bCs/>
          <w:sz w:val="24"/>
          <w:szCs w:val="24"/>
          <w:lang w:val="vi-VN"/>
        </w:rPr>
        <w:t>khẳng định vai trò điều hành, thúc đẩy triển khai các chương trình hợp tác của APEC thông qua đảm nhiệm những vị trí quan trọng trong các cơ chế của Diễn đàn</w:t>
      </w:r>
      <w:r w:rsidRPr="00C81307">
        <w:rPr>
          <w:rFonts w:eastAsia="Calibri"/>
          <w:bCs/>
          <w:sz w:val="24"/>
          <w:szCs w:val="24"/>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sz w:val="24"/>
          <w:szCs w:val="24"/>
          <w:lang w:val="vi-VN"/>
        </w:rPr>
        <w:t xml:space="preserve">Chủ đề của hội nghị APEC năm </w:t>
      </w:r>
      <w:r w:rsidRPr="00C81307">
        <w:rPr>
          <w:rFonts w:eastAsia="Calibri"/>
          <w:bCs/>
          <w:sz w:val="24"/>
          <w:szCs w:val="24"/>
        </w:rPr>
        <w:t>2023</w:t>
      </w:r>
      <w:r w:rsidRPr="00C81307">
        <w:rPr>
          <w:rFonts w:eastAsia="Calibri"/>
          <w:bCs/>
          <w:sz w:val="24"/>
          <w:szCs w:val="24"/>
          <w:lang w:val="vi-VN"/>
        </w:rPr>
        <w:t xml:space="preserve"> là “Tạo ra một tương lai kiên cường và bền vững cho tất cả mọi người”, với mục tiêu là xây dựng một khu vực châu Á</w:t>
      </w:r>
      <w:r w:rsidRPr="00C81307">
        <w:rPr>
          <w:rFonts w:eastAsia="Calibri"/>
          <w:bCs/>
          <w:sz w:val="24"/>
          <w:szCs w:val="24"/>
        </w:rPr>
        <w:t xml:space="preserve"> </w:t>
      </w:r>
      <w:r w:rsidRPr="00C81307">
        <w:rPr>
          <w:rFonts w:eastAsia="Calibri"/>
          <w:bCs/>
          <w:sz w:val="24"/>
          <w:szCs w:val="24"/>
          <w:lang w:val="vi-VN"/>
        </w:rPr>
        <w:t>-Thái Bình Dương “kết nối, đổi mới sáng tạo và bao trùm”. Hội nghị sẽ tập trung thảo luận về các vấn đề kinh tế như phát triển bền vững, số hóa, trao quyền kinh tế cho phụ nữ, tạo điều kiện thuận lợi cho thương mại, an ninh năng lượng, an ninh lương thực và sức khỏe, đồng thời làm nổi bật tiến triển của Khuôn khổ kinh tế Ấn Độ Dương</w:t>
      </w:r>
      <w:r w:rsidRPr="00C81307">
        <w:rPr>
          <w:rFonts w:eastAsia="Calibri"/>
          <w:bCs/>
          <w:sz w:val="24"/>
          <w:szCs w:val="24"/>
        </w:rPr>
        <w:t xml:space="preserve"> </w:t>
      </w:r>
      <w:r w:rsidRPr="00C81307">
        <w:rPr>
          <w:rFonts w:eastAsia="Calibri"/>
          <w:bCs/>
          <w:sz w:val="24"/>
          <w:szCs w:val="24"/>
          <w:lang w:val="vi-VN"/>
        </w:rPr>
        <w:t>-</w:t>
      </w:r>
      <w:r w:rsidRPr="00C81307">
        <w:rPr>
          <w:rFonts w:eastAsia="Calibri"/>
          <w:bCs/>
          <w:sz w:val="24"/>
          <w:szCs w:val="24"/>
        </w:rPr>
        <w:t xml:space="preserve"> </w:t>
      </w:r>
      <w:r w:rsidRPr="00C81307">
        <w:rPr>
          <w:rFonts w:eastAsia="Calibri"/>
          <w:bCs/>
          <w:sz w:val="24"/>
          <w:szCs w:val="24"/>
          <w:lang w:val="vi-VN"/>
        </w:rPr>
        <w:t>Thái Bình Dương (IPEF). Ba chủ đề (kết nối, đổi mới sáng tạo, bao trùm) mà Hoa kỳ đưa ra trong năm nay tương ứng với ba trụ cột của Tầm nhìn Putrajaya đến năm 2040 mà hội nghị APEC thông qua tại Malaysia năm 2020.</w:t>
      </w:r>
      <w:r w:rsidRPr="00C81307">
        <w:rPr>
          <w:rFonts w:eastAsia="Calibri"/>
          <w:bCs/>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pacing w:val="-2"/>
          <w:sz w:val="24"/>
          <w:szCs w:val="24"/>
          <w:lang w:val="en-US"/>
        </w:rPr>
      </w:pPr>
      <w:r w:rsidRPr="00C81307">
        <w:rPr>
          <w:rFonts w:eastAsia="Calibri"/>
          <w:bCs/>
          <w:spacing w:val="-2"/>
          <w:sz w:val="24"/>
          <w:szCs w:val="24"/>
          <w:lang w:val="vi-VN"/>
        </w:rPr>
        <w:t>Tại khuôn khổ Hội nghị</w:t>
      </w:r>
      <w:r w:rsidRPr="00C81307">
        <w:rPr>
          <w:rFonts w:eastAsia="Calibri"/>
          <w:bCs/>
          <w:spacing w:val="-2"/>
          <w:sz w:val="24"/>
          <w:szCs w:val="24"/>
        </w:rPr>
        <w:t>,</w:t>
      </w:r>
      <w:r w:rsidRPr="00C81307">
        <w:rPr>
          <w:rFonts w:eastAsia="Calibri"/>
          <w:bCs/>
          <w:spacing w:val="-2"/>
          <w:sz w:val="24"/>
          <w:szCs w:val="24"/>
          <w:lang w:val="vi-VN"/>
        </w:rPr>
        <w:t xml:space="preserve"> Chủ tịch nước </w:t>
      </w:r>
      <w:r w:rsidRPr="00C81307">
        <w:rPr>
          <w:rFonts w:eastAsia="Calibri"/>
          <w:bCs/>
          <w:spacing w:val="-2"/>
          <w:sz w:val="24"/>
          <w:szCs w:val="24"/>
        </w:rPr>
        <w:t xml:space="preserve">Cộng hòa xã hội chủ nghĩa Việt Nam </w:t>
      </w:r>
      <w:r w:rsidRPr="00C81307">
        <w:rPr>
          <w:rFonts w:eastAsia="Calibri"/>
          <w:bCs/>
          <w:spacing w:val="-2"/>
          <w:sz w:val="24"/>
          <w:szCs w:val="24"/>
          <w:lang w:val="vi-VN"/>
        </w:rPr>
        <w:t xml:space="preserve">sẽ tham dự, phát biểu và có nhiều cuộc làm việc tại Hội nghị thượng đỉnh doanh nghiệp APEC. Đây là sự kiện có quy mô lớn nhất của cộng đồng doanh nghiệp trong khu vực với sự tham dự của hơn 2.000 lãnh đạo các tập đoàn hàng đầu thế giới và khu vực châu Á </w:t>
      </w:r>
      <w:r w:rsidRPr="00C81307">
        <w:rPr>
          <w:rFonts w:eastAsia="Calibri"/>
          <w:bCs/>
          <w:spacing w:val="-2"/>
          <w:sz w:val="24"/>
          <w:szCs w:val="24"/>
        </w:rPr>
        <w:t>-</w:t>
      </w:r>
      <w:r w:rsidRPr="00C81307">
        <w:rPr>
          <w:rFonts w:eastAsia="Calibri"/>
          <w:bCs/>
          <w:spacing w:val="-2"/>
          <w:sz w:val="24"/>
          <w:szCs w:val="24"/>
          <w:lang w:val="vi-VN"/>
        </w:rPr>
        <w:t xml:space="preserve"> Thái Bình Dương. Chủ tịch nước truyền tải thông điệp mạnh mẽ đến cộng đồng doanh nghiệp cùng chung tay đóng góp, vượt qua những thách thức trong giai đoạn hiện nay và tận dụng được các cơ hội để thúc đẩy phát triển bền vững của khu vực và từng nền kinh tế, trong đó có Việt Nam.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sz w:val="24"/>
          <w:szCs w:val="24"/>
          <w:lang w:val="vi-VN"/>
        </w:rPr>
        <w:t xml:space="preserve">Với Hoa Kỳ, các hoạt động của Chủ tịch nước </w:t>
      </w:r>
      <w:r w:rsidRPr="00C81307">
        <w:rPr>
          <w:rFonts w:eastAsia="Calibri"/>
          <w:bCs/>
          <w:sz w:val="24"/>
          <w:szCs w:val="24"/>
        </w:rPr>
        <w:t xml:space="preserve">Võ Văn Thưởng </w:t>
      </w:r>
      <w:r w:rsidRPr="00C81307">
        <w:rPr>
          <w:rFonts w:eastAsia="Calibri"/>
          <w:bCs/>
          <w:sz w:val="24"/>
          <w:szCs w:val="24"/>
          <w:lang w:val="vi-VN"/>
        </w:rPr>
        <w:t xml:space="preserve">tại Hội nghị Cấp cao APEC và các hoạt động song phương với Lãnh đạo Cấp cao và các đối tác Hoa Kỳ, nhất là tại bang California, sẽ tiếp tục thúc đẩy quan hệ song phương trên tinh thần Tuyên bố chung về xác lập quan hệ Đối tác Chiến lược toàn diện Việt Nam </w:t>
      </w:r>
      <w:r w:rsidRPr="00C81307">
        <w:rPr>
          <w:rFonts w:eastAsia="Calibri"/>
          <w:bCs/>
          <w:sz w:val="24"/>
          <w:szCs w:val="24"/>
        </w:rPr>
        <w:t xml:space="preserve">- </w:t>
      </w:r>
      <w:r w:rsidRPr="00C81307">
        <w:rPr>
          <w:rFonts w:eastAsia="Calibri"/>
          <w:bCs/>
          <w:sz w:val="24"/>
          <w:szCs w:val="24"/>
          <w:lang w:val="vi-VN"/>
        </w:rPr>
        <w:t>Hoa Kỳ vừa qua, nhất là trong các lĩnh vực giáo dục và đào tạo, khoa học công nghệ, đổi mới sáng tạo và kết nối các địa phương.</w:t>
      </w:r>
      <w:r w:rsidRPr="00C81307">
        <w:rPr>
          <w:rFonts w:eastAsia="Calibri"/>
          <w:bCs/>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sz w:val="24"/>
          <w:szCs w:val="24"/>
          <w:lang w:val="vi-VN"/>
        </w:rPr>
        <w:t xml:space="preserve">Trong thời gian tới, công tác thông tin, tuyên truyền về sự kiện </w:t>
      </w:r>
      <w:r w:rsidRPr="00C81307">
        <w:rPr>
          <w:rFonts w:eastAsia="Calibri"/>
          <w:bCs/>
          <w:sz w:val="24"/>
          <w:szCs w:val="24"/>
        </w:rPr>
        <w:t xml:space="preserve">nêu trên </w:t>
      </w:r>
      <w:r w:rsidRPr="00C81307">
        <w:rPr>
          <w:rFonts w:eastAsia="Calibri"/>
          <w:bCs/>
          <w:sz w:val="24"/>
          <w:szCs w:val="24"/>
          <w:lang w:val="vi-VN"/>
        </w:rPr>
        <w:t xml:space="preserve">cần chú ý một số </w:t>
      </w:r>
      <w:r w:rsidRPr="00C81307">
        <w:rPr>
          <w:rFonts w:eastAsia="Calibri"/>
          <w:bCs/>
          <w:sz w:val="24"/>
          <w:szCs w:val="24"/>
        </w:rPr>
        <w:t>nội dung</w:t>
      </w:r>
      <w:r w:rsidRPr="00C81307">
        <w:rPr>
          <w:rFonts w:eastAsia="Calibri"/>
          <w:bCs/>
          <w:sz w:val="24"/>
          <w:szCs w:val="24"/>
          <w:lang w:val="vi-VN"/>
        </w:rPr>
        <w:t xml:space="preserve"> sau:</w:t>
      </w:r>
      <w:r w:rsidRPr="00C81307">
        <w:rPr>
          <w:rFonts w:eastAsia="Calibri"/>
          <w:bCs/>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pacing w:val="-4"/>
          <w:sz w:val="24"/>
          <w:szCs w:val="24"/>
          <w:lang w:val="en-US"/>
        </w:rPr>
      </w:pPr>
      <w:r w:rsidRPr="00C81307">
        <w:rPr>
          <w:rFonts w:eastAsia="Calibri"/>
          <w:bCs/>
          <w:i/>
          <w:iCs/>
          <w:spacing w:val="-4"/>
          <w:sz w:val="24"/>
          <w:szCs w:val="24"/>
          <w:lang w:val="vi-VN"/>
        </w:rPr>
        <w:t xml:space="preserve">Thứ nhất, </w:t>
      </w:r>
      <w:r w:rsidRPr="00C81307">
        <w:rPr>
          <w:rFonts w:eastAsia="Calibri"/>
          <w:bCs/>
          <w:spacing w:val="-4"/>
          <w:sz w:val="24"/>
          <w:szCs w:val="24"/>
          <w:lang w:val="vi-VN"/>
        </w:rPr>
        <w:t xml:space="preserve">thông tin, tuyên truyền đầy đủ, toàn diện về các hoạt động, nội dung phát biểu và thông điệp đối ngoại của Chủ tịch nước </w:t>
      </w:r>
      <w:r w:rsidRPr="00C81307">
        <w:rPr>
          <w:rFonts w:eastAsia="Calibri"/>
          <w:bCs/>
          <w:spacing w:val="-4"/>
          <w:sz w:val="24"/>
          <w:szCs w:val="24"/>
        </w:rPr>
        <w:t xml:space="preserve">Võ Văn Thưởng </w:t>
      </w:r>
      <w:r w:rsidRPr="00C81307">
        <w:rPr>
          <w:rFonts w:eastAsia="Calibri"/>
          <w:bCs/>
          <w:spacing w:val="-4"/>
          <w:sz w:val="24"/>
          <w:szCs w:val="24"/>
          <w:lang w:val="vi-VN"/>
        </w:rPr>
        <w:t xml:space="preserve">tại các Hội nghị của Diễn đàn. Nhấn mạnh vai trò, sự đóng góp </w:t>
      </w:r>
      <w:r w:rsidRPr="00C81307">
        <w:rPr>
          <w:rFonts w:eastAsia="Calibri"/>
          <w:bCs/>
          <w:spacing w:val="-4"/>
          <w:sz w:val="24"/>
          <w:szCs w:val="24"/>
        </w:rPr>
        <w:t xml:space="preserve">tích cực </w:t>
      </w:r>
      <w:r w:rsidRPr="00C81307">
        <w:rPr>
          <w:rFonts w:eastAsia="Calibri"/>
          <w:bCs/>
          <w:spacing w:val="-4"/>
          <w:sz w:val="24"/>
          <w:szCs w:val="24"/>
          <w:lang w:val="vi-VN"/>
        </w:rPr>
        <w:lastRenderedPageBreak/>
        <w:t>của Việt Nam trong APEC, sự công nhận của cộng đồng quốc tế đối với các sáng kiến của Việt Nam.</w:t>
      </w:r>
      <w:r w:rsidRPr="00C81307">
        <w:rPr>
          <w:rFonts w:eastAsia="Calibri"/>
          <w:bCs/>
          <w:spacing w:val="-4"/>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i/>
          <w:iCs/>
          <w:sz w:val="24"/>
          <w:szCs w:val="24"/>
          <w:lang w:val="vi-VN"/>
        </w:rPr>
        <w:t xml:space="preserve">Thứ hai, </w:t>
      </w:r>
      <w:r w:rsidRPr="00C81307">
        <w:rPr>
          <w:rFonts w:eastAsia="Calibri"/>
          <w:bCs/>
          <w:sz w:val="24"/>
          <w:szCs w:val="24"/>
          <w:lang w:val="vi-VN"/>
        </w:rPr>
        <w:t xml:space="preserve">đối với các hoạt động song phương tại Hoa Kỳ, nội dung thông tin, tuyên truyền cần đảm bảo đúng định hướng của các cơ quan chức năng, chú ý đảm bảo tính cân bằng, khách quan trong thông tin. Đồng thời, nhấn mạnh chủ trương của lãnh đạo hai nước về quan hệ Việt Nam </w:t>
      </w:r>
      <w:r w:rsidRPr="00C81307">
        <w:rPr>
          <w:rFonts w:eastAsia="Calibri"/>
          <w:bCs/>
          <w:sz w:val="24"/>
          <w:szCs w:val="24"/>
        </w:rPr>
        <w:t>-</w:t>
      </w:r>
      <w:r w:rsidRPr="00C81307">
        <w:rPr>
          <w:rFonts w:eastAsia="Calibri"/>
          <w:bCs/>
          <w:sz w:val="24"/>
          <w:szCs w:val="24"/>
          <w:lang w:val="vi-VN"/>
        </w:rPr>
        <w:t xml:space="preserve"> Hoa Kỳ, nhất là việc hai nước nâng cấp quan hệ lên Đối tác chiến lược toàn diện.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sz w:val="24"/>
          <w:szCs w:val="24"/>
          <w:lang w:val="en-US"/>
        </w:rPr>
      </w:pPr>
      <w:r w:rsidRPr="00C81307">
        <w:rPr>
          <w:rFonts w:eastAsia="Calibri"/>
          <w:bCs/>
          <w:i/>
          <w:iCs/>
          <w:sz w:val="24"/>
          <w:szCs w:val="24"/>
          <w:lang w:val="vi-VN"/>
        </w:rPr>
        <w:t>Thứ ba</w:t>
      </w:r>
      <w:r w:rsidRPr="00C81307">
        <w:rPr>
          <w:rFonts w:eastAsia="Calibri"/>
          <w:bCs/>
          <w:sz w:val="24"/>
          <w:szCs w:val="24"/>
          <w:lang w:val="vi-VN"/>
        </w:rPr>
        <w:t xml:space="preserve">, </w:t>
      </w:r>
      <w:r w:rsidRPr="00C81307">
        <w:rPr>
          <w:rFonts w:eastAsia="Calibri"/>
          <w:bCs/>
          <w:sz w:val="24"/>
          <w:szCs w:val="24"/>
        </w:rPr>
        <w:t xml:space="preserve">trong </w:t>
      </w:r>
      <w:r w:rsidRPr="00C81307">
        <w:rPr>
          <w:rFonts w:eastAsia="Calibri"/>
          <w:bCs/>
          <w:sz w:val="24"/>
          <w:szCs w:val="24"/>
          <w:lang w:val="vi-VN"/>
        </w:rPr>
        <w:t xml:space="preserve">thông tin, tuyên truyền không sử dụng các nguồn tin thiếu khách quan, </w:t>
      </w:r>
      <w:r w:rsidRPr="00C81307">
        <w:rPr>
          <w:rFonts w:eastAsia="Calibri"/>
          <w:bCs/>
          <w:sz w:val="24"/>
          <w:szCs w:val="24"/>
        </w:rPr>
        <w:t xml:space="preserve">không chính thống, </w:t>
      </w:r>
      <w:r w:rsidRPr="00C81307">
        <w:rPr>
          <w:rFonts w:eastAsia="Calibri"/>
          <w:bCs/>
          <w:sz w:val="24"/>
          <w:szCs w:val="24"/>
          <w:lang w:val="vi-VN"/>
        </w:rPr>
        <w:t>chú ý không khai thác, làm nóng những vấn đề còn tồn tại mâu thuẫn trong các nước thành viên APEC.</w:t>
      </w:r>
      <w:r w:rsidRPr="00C81307">
        <w:rPr>
          <w:rFonts w:eastAsia="Calibri"/>
          <w:bCs/>
          <w:sz w:val="24"/>
          <w:szCs w:val="24"/>
          <w:lang w:val="en-US"/>
        </w:rPr>
        <w:t xml:space="preserve">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Calibri"/>
          <w:b/>
          <w:sz w:val="24"/>
          <w:szCs w:val="24"/>
        </w:rPr>
      </w:pPr>
      <w:r w:rsidRPr="00C81307">
        <w:rPr>
          <w:rFonts w:eastAsia="Calibri"/>
          <w:b/>
          <w:sz w:val="24"/>
          <w:szCs w:val="24"/>
        </w:rPr>
        <w:t xml:space="preserve">Ban Tuyên giáo Trung ương </w:t>
      </w:r>
    </w:p>
    <w:p w:rsidR="00C64B6D" w:rsidRPr="00C81307" w:rsidRDefault="00C64B6D"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
          <w:color w:val="0000CC"/>
          <w:sz w:val="24"/>
          <w:szCs w:val="24"/>
        </w:rPr>
      </w:pPr>
      <w:r w:rsidRPr="00C81307">
        <w:rPr>
          <w:rFonts w:eastAsia="Calibri"/>
          <w:b/>
          <w:color w:val="0000CC"/>
          <w:sz w:val="24"/>
          <w:szCs w:val="24"/>
        </w:rPr>
        <w:t xml:space="preserve">2. Diễn biến tình hình cuộc xung đột ISRAEL – HAMAS </w:t>
      </w:r>
    </w:p>
    <w:p w:rsidR="00C64B6D" w:rsidRPr="00C81307" w:rsidRDefault="00C64B6D"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284"/>
        <w:jc w:val="both"/>
        <w:outlineLvl w:val="2"/>
        <w:rPr>
          <w:rFonts w:eastAsia="Calibri"/>
          <w:i/>
          <w:iCs/>
          <w:sz w:val="24"/>
          <w:szCs w:val="24"/>
          <w:shd w:val="clear" w:color="auto" w:fill="FFFFFF"/>
          <w:lang w:val="en-US"/>
        </w:rPr>
      </w:pPr>
      <w:r w:rsidRPr="00C81307">
        <w:rPr>
          <w:rFonts w:eastAsia="Calibri"/>
          <w:i/>
          <w:iCs/>
          <w:sz w:val="24"/>
          <w:szCs w:val="24"/>
          <w:shd w:val="clear" w:color="auto" w:fill="FFFFFF"/>
          <w:lang w:val="vi-VN"/>
        </w:rPr>
        <w:t>C</w:t>
      </w:r>
      <w:r w:rsidRPr="00C81307">
        <w:rPr>
          <w:rFonts w:eastAsia="Calibri"/>
          <w:i/>
          <w:iCs/>
          <w:sz w:val="24"/>
          <w:szCs w:val="24"/>
          <w:shd w:val="clear" w:color="auto" w:fill="FFFFFF"/>
        </w:rPr>
        <w:t>uộc xung</w:t>
      </w:r>
      <w:r w:rsidRPr="00C81307">
        <w:rPr>
          <w:rFonts w:eastAsia="Calibri"/>
          <w:i/>
          <w:iCs/>
          <w:sz w:val="24"/>
          <w:szCs w:val="24"/>
          <w:shd w:val="clear" w:color="auto" w:fill="FFFFFF"/>
          <w:lang w:val="vi-VN"/>
        </w:rPr>
        <w:t xml:space="preserve"> đột Israel</w:t>
      </w:r>
      <w:r w:rsidRPr="00C81307">
        <w:rPr>
          <w:rFonts w:eastAsia="Calibri"/>
          <w:i/>
          <w:iCs/>
          <w:sz w:val="24"/>
          <w:szCs w:val="24"/>
          <w:shd w:val="clear" w:color="auto" w:fill="FFFFFF"/>
        </w:rPr>
        <w:t xml:space="preserve"> </w:t>
      </w:r>
      <w:r w:rsidRPr="00C81307">
        <w:rPr>
          <w:rFonts w:eastAsia="Calibri"/>
          <w:i/>
          <w:iCs/>
          <w:sz w:val="24"/>
          <w:szCs w:val="24"/>
          <w:shd w:val="clear" w:color="auto" w:fill="FFFFFF"/>
          <w:lang w:val="vi-VN"/>
        </w:rPr>
        <w:t>-</w:t>
      </w:r>
      <w:r w:rsidRPr="00C81307">
        <w:rPr>
          <w:rFonts w:eastAsia="Calibri"/>
          <w:i/>
          <w:iCs/>
          <w:sz w:val="24"/>
          <w:szCs w:val="24"/>
          <w:shd w:val="clear" w:color="auto" w:fill="FFFFFF"/>
        </w:rPr>
        <w:t xml:space="preserve"> </w:t>
      </w:r>
      <w:r w:rsidRPr="00C81307">
        <w:rPr>
          <w:rFonts w:eastAsia="Calibri"/>
          <w:i/>
          <w:iCs/>
          <w:sz w:val="24"/>
          <w:szCs w:val="24"/>
          <w:shd w:val="clear" w:color="auto" w:fill="FFFFFF"/>
          <w:lang w:val="vi-VN"/>
        </w:rPr>
        <w:t>Ham</w:t>
      </w:r>
      <w:r w:rsidRPr="00C81307">
        <w:rPr>
          <w:rFonts w:eastAsia="Calibri"/>
          <w:i/>
          <w:iCs/>
          <w:sz w:val="24"/>
          <w:szCs w:val="24"/>
          <w:shd w:val="clear" w:color="auto" w:fill="FFFFFF"/>
        </w:rPr>
        <w:t>a</w:t>
      </w:r>
      <w:r w:rsidRPr="00C81307">
        <w:rPr>
          <w:rFonts w:eastAsia="Calibri"/>
          <w:i/>
          <w:iCs/>
          <w:sz w:val="24"/>
          <w:szCs w:val="24"/>
          <w:shd w:val="clear" w:color="auto" w:fill="FFFFFF"/>
          <w:lang w:val="vi-VN"/>
        </w:rPr>
        <w:t>s</w:t>
      </w:r>
      <w:r w:rsidRPr="00C81307">
        <w:rPr>
          <w:rFonts w:eastAsia="Calibri"/>
          <w:i/>
          <w:iCs/>
          <w:sz w:val="24"/>
          <w:szCs w:val="24"/>
          <w:shd w:val="clear" w:color="auto" w:fill="FFFFFF"/>
        </w:rPr>
        <w:t xml:space="preserve"> </w:t>
      </w:r>
      <w:r w:rsidRPr="00C81307">
        <w:rPr>
          <w:rFonts w:eastAsia="Calibri"/>
          <w:i/>
          <w:iCs/>
          <w:sz w:val="24"/>
          <w:szCs w:val="24"/>
          <w:shd w:val="clear" w:color="auto" w:fill="FFFFFF"/>
          <w:lang w:val="vi-VN"/>
        </w:rPr>
        <w:t xml:space="preserve">với nhiều diễn biến nghiêm trọng, làm tăng nguy cơ về thảm hoạ nhân đạo chưa từng có, ảnh hưởng tới an ninh, </w:t>
      </w:r>
      <w:r w:rsidRPr="00C81307">
        <w:rPr>
          <w:rFonts w:eastAsia="Calibri"/>
          <w:i/>
          <w:iCs/>
          <w:sz w:val="24"/>
          <w:szCs w:val="24"/>
          <w:shd w:val="clear" w:color="auto" w:fill="FFFFFF"/>
        </w:rPr>
        <w:t xml:space="preserve">sự </w:t>
      </w:r>
      <w:r w:rsidRPr="00C81307">
        <w:rPr>
          <w:rFonts w:eastAsia="Calibri"/>
          <w:i/>
          <w:iCs/>
          <w:sz w:val="24"/>
          <w:szCs w:val="24"/>
          <w:shd w:val="clear" w:color="auto" w:fill="FFFFFF"/>
          <w:lang w:val="vi-VN"/>
        </w:rPr>
        <w:t>ổn định của khu vực Trung Đông nói riêng và toàn cầu nói chung.</w:t>
      </w:r>
      <w:r w:rsidRPr="00C81307">
        <w:rPr>
          <w:rFonts w:eastAsia="Calibri"/>
          <w:i/>
          <w:iCs/>
          <w:sz w:val="24"/>
          <w:szCs w:val="24"/>
          <w:shd w:val="clear" w:color="auto" w:fill="FFFFFF"/>
          <w:lang w:val="en-US"/>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shd w:val="clear" w:color="auto" w:fill="FFFFFF"/>
        </w:rPr>
      </w:pPr>
      <w:r w:rsidRPr="00C81307">
        <w:rPr>
          <w:rFonts w:eastAsia="Calibri"/>
          <w:sz w:val="24"/>
          <w:szCs w:val="24"/>
          <w:shd w:val="clear" w:color="auto" w:fill="FFFFFF"/>
        </w:rPr>
        <w:t xml:space="preserve">Sau cuộc tấn công khủng bố chưa từng có của Hamas vào Israel, không quân Israel đang ném bom các mục tiêu của Hamas ở Dải Gaza. Israel tuyên bố mục tiêu là tiêu diệt hoàn toàn Hamas. Các vụ đánh bom ở Dải Gaza đã gây ra thương vong cho hàng nghìn dân thường và hàng trăm nghìn người phải rời bỏ nhà cửa. Bộ Lao động Israel cho biết khoảng 765.000 người Israel, chiếm 18% lực lượng lao động - không làm việc sau khi được huy động làm lực lượng dự bị để sẵn sàng tham gia chiến đấu chống Hamas ở Dải Gaza. Chi phí ban đầu của cuộc chiến tranh Gaza đối với Israel lên tới hơn 50 tỷ USD, khoảng 10% GDP của Nhà nước Do Thái. Ủy ban Cứu hộ quốc tế ngày 09/11/2023 đã cảnh báo, 1,5 triệu dân thường Palestine phải di dời do các cuộc tấn công của Israel đang đối mặt với sự thiếu thốn nghiêm trọng về y tế và nước sạch. </w:t>
      </w:r>
      <w:r w:rsidR="00C81307" w:rsidRPr="00C81307">
        <w:rPr>
          <w:rFonts w:eastAsia="Calibri"/>
          <w:sz w:val="24"/>
          <w:szCs w:val="24"/>
          <w:shd w:val="clear" w:color="auto" w:fill="FFFFFF"/>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shd w:val="clear" w:color="auto" w:fill="FFFFFF"/>
        </w:rPr>
      </w:pPr>
      <w:r w:rsidRPr="00C81307">
        <w:rPr>
          <w:rFonts w:eastAsia="Calibri"/>
          <w:sz w:val="24"/>
          <w:szCs w:val="24"/>
          <w:shd w:val="clear" w:color="auto" w:fill="FFFFFF"/>
        </w:rPr>
        <w:t>Diễn biến cuộc xung dột Israel - Hamas hiện nay đã trở thành mối quan tâm hàng đầu của thế giới. Tổng thống Hoa Kỳ Joe Biden kêu gọi cuộc chiến phải kết thúc với một giải pháp hai nhà nước. Ngoại trưởng Đức Annalena Baerbock cũng cho rằng, tiến trình hòa bình chỉ có thể diễn ra trong khuôn khổ giải pháp hai nhà nước. Ngày 11/11/2023, nhóm gồm 70 Đại sứ Liên hợp quốc tại Geneva đã ra tuyên bố chung kêu gọi cộng đồng quốc tế hành động liên quan tới tình hình ở Dải Gaza.</w:t>
      </w:r>
      <w:r w:rsidRPr="00C81307">
        <w:rPr>
          <w:rFonts w:eastAsia="Calibri"/>
          <w:sz w:val="24"/>
          <w:szCs w:val="24"/>
          <w:shd w:val="clear" w:color="auto" w:fill="FFFFFF"/>
          <w:lang w:val="vi-VN"/>
        </w:rPr>
        <w:t xml:space="preserve"> </w:t>
      </w:r>
      <w:r w:rsidRPr="00C81307">
        <w:rPr>
          <w:rFonts w:eastAsia="Calibri"/>
          <w:sz w:val="24"/>
          <w:szCs w:val="24"/>
          <w:shd w:val="clear" w:color="auto" w:fill="FFFFFF"/>
        </w:rPr>
        <w:t>Các đại sứ Liên hợp quốc kêu gọi thực hiện một lệnh ngừng bắn ngay lập tức, hối thúc cộng đồng quốc tế “gây áp lực tối đa” để đảm bảo hàng cứu trợ nhân đạo khẩn cấp tiếp cận được khu vực này, đồng thời khôi phục các dịch vụ thiết yếu. Ngoài ra, các đại sứ cũng kêu gọi trả tự do cho mọi con tin, bảo vệ an toàn cho các cơ sở dân sự và dân thường, nhất là các trường học của UNRWA. Các nhà lãnh đạo của các nước Arab một lần nữa kêu gọi ngừng bắn và chấm dứt ngay lập tức các hoạt động quân sự ở Dải Gaza, đồng thời bày tỏ quan ngại cuộc xung đột giữa phong trào Hồi giáo Hamas và Israel có nguy cơ lan ra khắp khu vực…</w:t>
      </w:r>
      <w:r w:rsidR="00C81307" w:rsidRPr="00C81307">
        <w:rPr>
          <w:rFonts w:eastAsia="Calibri"/>
          <w:sz w:val="24"/>
          <w:szCs w:val="24"/>
          <w:shd w:val="clear" w:color="auto" w:fill="FFFFFF"/>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81307">
        <w:rPr>
          <w:sz w:val="24"/>
          <w:szCs w:val="24"/>
        </w:rPr>
        <w:t>Trước tình hình căng thẳng leo thang từ cuộc xung đột Israel - Hamas, Người Phát ngôn Bộ Ngoại giao Việt  Nam cho biết: "Việt Nam lên án mạnh mẽ các hành động tấn công bạo lực nhằm vào dân thường, nhân viên nhân đạo, nhà báo và các cơ sở hạ tầng thiết yếu. Trên tinh thần Nghị quyết được phiên họp khẩn cấp ngày 27/10 vừa qua mà Đại hội đồng Liên hợp quốc thông qua, chúng tôi kêu gọi các bên ngừng bắn ngay lập tức, tuân thủ luật pháp quốc tế, luật nhân đạo quốc tế và bảo vệ dân thường, các cơ sở hạ tầng dân sự, thiết lập hành lang nhân đạo và thả ngay lập tức các con tin đang bị giam giữ.</w:t>
      </w:r>
      <w:r w:rsidR="00C81307" w:rsidRPr="00C81307">
        <w:rPr>
          <w:sz w:val="24"/>
          <w:szCs w:val="24"/>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81307">
        <w:rPr>
          <w:sz w:val="24"/>
          <w:szCs w:val="24"/>
        </w:rPr>
        <w:t>Việt Nam hoan nghênh và ủng hộ các nỗ lực của cộng đồng quốc tế nhằm thúc đẩy các bên kiềm chế, đối thoại, giải quyết các bất đồng thông qua các biện pháp hòa bình trên cơ sở luật pháp quốc tế và các nghị quyết liên quan của Liên hợp quốc nhằm đạt được giải pháp công bằng, thỏa đáng và lâu dài cho tiến trình hòa bình Trung Đông".</w:t>
      </w:r>
      <w:r w:rsidR="00C81307" w:rsidRPr="00C81307">
        <w:rPr>
          <w:sz w:val="24"/>
          <w:szCs w:val="24"/>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shd w:val="clear" w:color="auto" w:fill="FFFFFF"/>
          <w:lang w:val="en-US"/>
        </w:rPr>
      </w:pPr>
      <w:r w:rsidRPr="00C81307">
        <w:rPr>
          <w:rFonts w:eastAsia="Calibri"/>
          <w:sz w:val="24"/>
          <w:szCs w:val="24"/>
          <w:shd w:val="clear" w:color="auto" w:fill="FFFFFF"/>
        </w:rPr>
        <w:t xml:space="preserve">Kể từ </w:t>
      </w:r>
      <w:r w:rsidRPr="00C81307">
        <w:rPr>
          <w:rFonts w:eastAsia="Calibri"/>
          <w:sz w:val="24"/>
          <w:szCs w:val="24"/>
          <w:shd w:val="clear" w:color="auto" w:fill="FFFFFF"/>
          <w:lang w:val="vi-VN"/>
        </w:rPr>
        <w:t xml:space="preserve">khi chiến sự bùng phát giữa Israel và phong trào Hồi giáo Hamas của Palestine ngày </w:t>
      </w:r>
      <w:r w:rsidRPr="00C81307">
        <w:rPr>
          <w:rFonts w:eastAsia="Calibri"/>
          <w:sz w:val="24"/>
          <w:szCs w:val="24"/>
          <w:shd w:val="clear" w:color="auto" w:fill="FFFFFF"/>
        </w:rPr>
        <w:t>0</w:t>
      </w:r>
      <w:r w:rsidRPr="00C81307">
        <w:rPr>
          <w:rFonts w:eastAsia="Calibri"/>
          <w:sz w:val="24"/>
          <w:szCs w:val="24"/>
          <w:shd w:val="clear" w:color="auto" w:fill="FFFFFF"/>
          <w:lang w:val="vi-VN"/>
        </w:rPr>
        <w:t>7/10</w:t>
      </w:r>
      <w:r w:rsidRPr="00C81307">
        <w:rPr>
          <w:rFonts w:eastAsia="Calibri"/>
          <w:sz w:val="24"/>
          <w:szCs w:val="24"/>
          <w:shd w:val="clear" w:color="auto" w:fill="FFFFFF"/>
        </w:rPr>
        <w:t>/2023</w:t>
      </w:r>
      <w:r w:rsidRPr="00C81307">
        <w:rPr>
          <w:rFonts w:eastAsia="Calibri"/>
          <w:sz w:val="24"/>
          <w:szCs w:val="24"/>
          <w:shd w:val="clear" w:color="auto" w:fill="FFFFFF"/>
          <w:lang w:val="vi-VN"/>
        </w:rPr>
        <w:t xml:space="preserve"> </w:t>
      </w:r>
      <w:r w:rsidRPr="00C81307">
        <w:rPr>
          <w:rFonts w:eastAsia="Calibri"/>
          <w:sz w:val="24"/>
          <w:szCs w:val="24"/>
          <w:shd w:val="clear" w:color="auto" w:fill="FFFFFF"/>
        </w:rPr>
        <w:t>đến</w:t>
      </w:r>
      <w:r w:rsidRPr="00C81307">
        <w:rPr>
          <w:rFonts w:eastAsia="Calibri"/>
          <w:sz w:val="24"/>
          <w:szCs w:val="24"/>
          <w:shd w:val="clear" w:color="auto" w:fill="FFFFFF"/>
          <w:lang w:val="vi-VN"/>
        </w:rPr>
        <w:t xml:space="preserve"> nay, Đại hội đồng </w:t>
      </w:r>
      <w:r w:rsidRPr="00C81307">
        <w:rPr>
          <w:rFonts w:eastAsia="Calibri"/>
          <w:sz w:val="24"/>
          <w:szCs w:val="24"/>
          <w:shd w:val="clear" w:color="auto" w:fill="FFFFFF"/>
        </w:rPr>
        <w:t>Liên hợp quốc</w:t>
      </w:r>
      <w:r w:rsidRPr="00C81307">
        <w:rPr>
          <w:rFonts w:eastAsia="Calibri"/>
          <w:sz w:val="24"/>
          <w:szCs w:val="24"/>
          <w:shd w:val="clear" w:color="auto" w:fill="FFFFFF"/>
          <w:lang w:val="vi-VN"/>
        </w:rPr>
        <w:t xml:space="preserve"> đã thông qua một nghị quyết kêu gọi thiết lập lệnh ngừng bắn “ngay lập tức và bền vững vì mục đích nhân đạo”. Hội đồng Bảo an</w:t>
      </w:r>
      <w:r w:rsidRPr="00C81307">
        <w:rPr>
          <w:rFonts w:eastAsia="Calibri"/>
          <w:sz w:val="24"/>
          <w:szCs w:val="24"/>
          <w:shd w:val="clear" w:color="auto" w:fill="FFFFFF"/>
        </w:rPr>
        <w:t xml:space="preserve"> -</w:t>
      </w:r>
      <w:r w:rsidRPr="00C81307">
        <w:rPr>
          <w:rFonts w:eastAsia="Calibri"/>
          <w:sz w:val="24"/>
          <w:szCs w:val="24"/>
          <w:shd w:val="clear" w:color="auto" w:fill="FFFFFF"/>
          <w:lang w:val="vi-VN"/>
        </w:rPr>
        <w:t xml:space="preserve"> cơ quan quyền lực nhất của</w:t>
      </w:r>
      <w:r w:rsidRPr="00C81307">
        <w:rPr>
          <w:rFonts w:eastAsia="Calibri"/>
          <w:sz w:val="24"/>
          <w:szCs w:val="24"/>
          <w:shd w:val="clear" w:color="auto" w:fill="FFFFFF"/>
        </w:rPr>
        <w:t xml:space="preserve"> Liên hợp quốc</w:t>
      </w:r>
      <w:r w:rsidRPr="00C81307">
        <w:rPr>
          <w:rFonts w:eastAsia="Calibri"/>
          <w:sz w:val="24"/>
          <w:szCs w:val="24"/>
          <w:shd w:val="clear" w:color="auto" w:fill="FFFFFF"/>
          <w:lang w:val="vi-VN"/>
        </w:rPr>
        <w:t xml:space="preserve">, tới thời điểm này đã tiến hành bỏ phiếu về </w:t>
      </w:r>
      <w:r w:rsidRPr="00C81307">
        <w:rPr>
          <w:rFonts w:eastAsia="Calibri"/>
          <w:sz w:val="24"/>
          <w:szCs w:val="24"/>
          <w:shd w:val="clear" w:color="auto" w:fill="FFFFFF"/>
        </w:rPr>
        <w:t>0</w:t>
      </w:r>
      <w:r w:rsidRPr="00C81307">
        <w:rPr>
          <w:rFonts w:eastAsia="Calibri"/>
          <w:sz w:val="24"/>
          <w:szCs w:val="24"/>
          <w:shd w:val="clear" w:color="auto" w:fill="FFFFFF"/>
          <w:lang w:val="vi-VN"/>
        </w:rPr>
        <w:t xml:space="preserve">4 bản dự thảo nghị quyết mang tính ràng buộc pháp lý, song chưa một văn kiện nào được thông qua. Thực tế này phản ánh </w:t>
      </w:r>
      <w:r w:rsidRPr="00C81307">
        <w:rPr>
          <w:rFonts w:eastAsia="Calibri"/>
          <w:sz w:val="24"/>
          <w:szCs w:val="24"/>
          <w:shd w:val="clear" w:color="auto" w:fill="FFFFFF"/>
        </w:rPr>
        <w:t xml:space="preserve">sự </w:t>
      </w:r>
      <w:r w:rsidRPr="00C81307">
        <w:rPr>
          <w:rFonts w:eastAsia="Calibri"/>
          <w:sz w:val="24"/>
          <w:szCs w:val="24"/>
          <w:shd w:val="clear" w:color="auto" w:fill="FFFFFF"/>
          <w:lang w:val="vi-VN"/>
        </w:rPr>
        <w:t>chia rẽ sâu sắc về xung đột Israel - Hamas trong nội bộ Hội đồng Bảo an.</w:t>
      </w:r>
      <w:r w:rsidR="00C81307" w:rsidRPr="00C81307">
        <w:rPr>
          <w:rFonts w:eastAsia="Calibri"/>
          <w:sz w:val="24"/>
          <w:szCs w:val="24"/>
          <w:shd w:val="clear" w:color="auto" w:fill="FFFFFF"/>
          <w:lang w:val="en-US"/>
        </w:rPr>
        <w:t xml:space="preserve"> </w:t>
      </w:r>
    </w:p>
    <w:p w:rsidR="00C81307"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z w:val="24"/>
          <w:szCs w:val="24"/>
          <w:shd w:val="clear" w:color="auto" w:fill="FFFFFF"/>
          <w:lang w:val="en-US"/>
        </w:rPr>
      </w:pPr>
      <w:r w:rsidRPr="00C81307">
        <w:rPr>
          <w:rFonts w:eastAsia="Calibri"/>
          <w:sz w:val="24"/>
          <w:szCs w:val="24"/>
          <w:shd w:val="clear" w:color="auto" w:fill="FFFFFF"/>
          <w:lang w:val="vi-VN"/>
        </w:rPr>
        <w:t>Cuộc khủng hoảng ở Trung Đông hiện nay tập trung vào một số thách thức chính như giải thoát con tin do Hamas bắt giữ, viện trợ cho dân thường ở Gaza và ngăn chặn xung đột leo thang. Giao tranh tiếp diễn trong bối cảnh người đứng đầu Hezbollah cảnh báo</w:t>
      </w:r>
      <w:r w:rsidRPr="00C81307">
        <w:rPr>
          <w:rFonts w:eastAsia="Calibri"/>
          <w:sz w:val="24"/>
          <w:szCs w:val="24"/>
          <w:shd w:val="clear" w:color="auto" w:fill="FFFFFF"/>
        </w:rPr>
        <w:t>,</w:t>
      </w:r>
      <w:r w:rsidRPr="00C81307">
        <w:rPr>
          <w:rFonts w:eastAsia="Calibri"/>
          <w:sz w:val="24"/>
          <w:szCs w:val="24"/>
          <w:shd w:val="clear" w:color="auto" w:fill="FFFFFF"/>
          <w:lang w:val="vi-VN"/>
        </w:rPr>
        <w:t xml:space="preserve"> nếu Israel không chấm dứt chiến dịch quân sự tại Gaza, xung đột hiện nay có thể lan rộng thành một cuộc chiến khu vực. Về phần mình, Israel tuyên bố không muốn </w:t>
      </w:r>
      <w:r w:rsidRPr="00C81307">
        <w:rPr>
          <w:rFonts w:eastAsia="Calibri"/>
          <w:sz w:val="24"/>
          <w:szCs w:val="24"/>
          <w:shd w:val="clear" w:color="auto" w:fill="FFFFFF"/>
          <w:lang w:val="vi-VN"/>
        </w:rPr>
        <w:lastRenderedPageBreak/>
        <w:t xml:space="preserve">rơi vào một cuộc chiến khác tại biên giới phía Bắc, dù nhấn mạnh quân đội nước này sẽ sẵn sàng cho mọi tình huống. </w:t>
      </w:r>
    </w:p>
    <w:p w:rsidR="00C64B6D" w:rsidRPr="00C81307" w:rsidRDefault="00C64B6D" w:rsidP="00C81307">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Calibri"/>
          <w:b/>
          <w:sz w:val="24"/>
          <w:szCs w:val="24"/>
        </w:rPr>
      </w:pPr>
      <w:r w:rsidRPr="00C81307">
        <w:rPr>
          <w:rFonts w:eastAsia="Calibri"/>
          <w:b/>
          <w:sz w:val="24"/>
          <w:szCs w:val="24"/>
        </w:rPr>
        <w:t>Ban Tuyên giáo Trung ương</w:t>
      </w:r>
    </w:p>
    <w:p w:rsidR="0059204E" w:rsidRDefault="00C64B6D"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lang w:val="en-US"/>
        </w:rPr>
      </w:pPr>
      <w:r w:rsidRPr="00C81307">
        <w:rPr>
          <w:b/>
          <w:color w:val="000099"/>
          <w:sz w:val="24"/>
          <w:szCs w:val="24"/>
          <w:lang w:val="en-US"/>
        </w:rPr>
        <w:t>3</w:t>
      </w:r>
      <w:r w:rsidR="00E53616" w:rsidRPr="00C81307">
        <w:rPr>
          <w:b/>
          <w:color w:val="000099"/>
          <w:sz w:val="24"/>
          <w:szCs w:val="24"/>
          <w:lang w:val="en-US"/>
        </w:rPr>
        <w:t xml:space="preserve">. Tình hình an ninh trật tự trên địa bàn thành phố tháng </w:t>
      </w:r>
      <w:r w:rsidR="000D3E89" w:rsidRPr="00C81307">
        <w:rPr>
          <w:b/>
          <w:color w:val="000099"/>
          <w:sz w:val="24"/>
          <w:szCs w:val="24"/>
          <w:lang w:val="en-US"/>
        </w:rPr>
        <w:t>1</w:t>
      </w:r>
      <w:r w:rsidR="0059204E">
        <w:rPr>
          <w:b/>
          <w:color w:val="000099"/>
          <w:sz w:val="24"/>
          <w:szCs w:val="24"/>
          <w:lang w:val="en-US"/>
        </w:rPr>
        <w:t>1</w:t>
      </w:r>
      <w:r w:rsidR="00E53616" w:rsidRPr="00C81307">
        <w:rPr>
          <w:b/>
          <w:color w:val="000099"/>
          <w:sz w:val="24"/>
          <w:szCs w:val="24"/>
          <w:lang w:val="en-US"/>
        </w:rPr>
        <w:t>/2023</w:t>
      </w:r>
      <w:r w:rsidR="005372E6" w:rsidRPr="00C81307">
        <w:rPr>
          <w:b/>
          <w:color w:val="000099"/>
          <w:sz w:val="24"/>
          <w:szCs w:val="24"/>
          <w:lang w:val="en-US"/>
        </w:rPr>
        <w:t xml:space="preserve"> </w:t>
      </w:r>
      <w:r w:rsidR="000D3E89" w:rsidRPr="00C81307">
        <w:rPr>
          <w:b/>
          <w:color w:val="000099"/>
          <w:sz w:val="24"/>
          <w:szCs w:val="24"/>
          <w:lang w:val="en-US"/>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59204E">
        <w:rPr>
          <w:sz w:val="24"/>
          <w:szCs w:val="24"/>
          <w:lang w:val="vi-VN"/>
        </w:rPr>
        <w:t>Tình hình an ninh trật tự trên địa bàn trong tháng 11/2023 cơ bản ổn định. Phạm pháp hình sự xảy ra trong tháng xảy ra 10 vụ, giảm 11 vụ so với tháng 10, gồm: 05 vụ trộm cắp tài sản; 01 vụ cố ý gây thương tích; 01 vụ tàng trữ hàng cấm; 02 vụ tàng trữ trái phép chất ma túy, 01 vụ tổ chức sử dụng trái phép chất ma túy. Trong tháng đã điều tra làm rõ 08 vụ, đạt tỷ lệ 80%. Phát hiện và xử lý trong tháng xảy ra 05 vụ, 43</w:t>
      </w:r>
      <w:r w:rsidRPr="0059204E">
        <w:rPr>
          <w:sz w:val="24"/>
          <w:szCs w:val="24"/>
        </w:rPr>
        <w:t xml:space="preserve"> </w:t>
      </w:r>
      <w:r w:rsidRPr="0059204E">
        <w:rPr>
          <w:sz w:val="24"/>
          <w:szCs w:val="24"/>
          <w:lang w:val="vi-VN"/>
        </w:rPr>
        <w:t>đối tượng</w:t>
      </w:r>
      <w:r w:rsidRPr="0059204E">
        <w:rPr>
          <w:bCs/>
          <w:sz w:val="24"/>
          <w:szCs w:val="24"/>
          <w:lang w:val="vi-VN"/>
        </w:rPr>
        <w:t xml:space="preserve"> vi phạm, xử phạt hành chính 03 đối tượng số tiền 45.000.000 đồng</w:t>
      </w:r>
      <w:r w:rsidRPr="0059204E">
        <w:rPr>
          <w:sz w:val="24"/>
          <w:szCs w:val="24"/>
          <w:lang w:val="vi-VN"/>
        </w:rPr>
        <w:t>.</w:t>
      </w:r>
      <w:r w:rsidRPr="0059204E">
        <w:rPr>
          <w:sz w:val="24"/>
          <w:szCs w:val="24"/>
          <w:lang w:val="en-US"/>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59204E">
        <w:rPr>
          <w:bCs/>
          <w:sz w:val="24"/>
          <w:szCs w:val="24"/>
          <w:lang w:val="vi-VN"/>
        </w:rPr>
        <w:t xml:space="preserve">Triệt xóa tụ điểm sử dụng trái phép chất ma túy, tại ấp An Thuận B, Mỹ Thạnh An, </w:t>
      </w:r>
      <w:r w:rsidRPr="0059204E">
        <w:rPr>
          <w:bCs/>
          <w:sz w:val="24"/>
          <w:szCs w:val="24"/>
        </w:rPr>
        <w:t>thành phố</w:t>
      </w:r>
      <w:r w:rsidRPr="0059204E">
        <w:rPr>
          <w:bCs/>
          <w:sz w:val="24"/>
          <w:szCs w:val="24"/>
          <w:lang w:val="vi-VN"/>
        </w:rPr>
        <w:t xml:space="preserve"> Bến Tre, mời làm việc 03 đối tượng. Qua kiểm tra ma túy 03 đối tượng</w:t>
      </w:r>
      <w:r w:rsidRPr="0059204E">
        <w:rPr>
          <w:bCs/>
          <w:sz w:val="24"/>
          <w:szCs w:val="24"/>
        </w:rPr>
        <w:t xml:space="preserve"> đều</w:t>
      </w:r>
      <w:r w:rsidRPr="0059204E">
        <w:rPr>
          <w:bCs/>
          <w:sz w:val="24"/>
          <w:szCs w:val="24"/>
          <w:lang w:val="vi-VN"/>
        </w:rPr>
        <w:t xml:space="preserve"> dương tính; xử phạt hành chính </w:t>
      </w:r>
      <w:r w:rsidRPr="0059204E">
        <w:rPr>
          <w:bCs/>
          <w:sz w:val="24"/>
          <w:szCs w:val="24"/>
        </w:rPr>
        <w:t>với</w:t>
      </w:r>
      <w:r w:rsidRPr="0059204E">
        <w:rPr>
          <w:bCs/>
          <w:sz w:val="24"/>
          <w:szCs w:val="24"/>
          <w:lang w:val="vi-VN"/>
        </w:rPr>
        <w:t xml:space="preserve"> số tiền 4.500.000 đồng.</w:t>
      </w:r>
      <w:r w:rsidRPr="0059204E">
        <w:rPr>
          <w:bCs/>
          <w:sz w:val="24"/>
          <w:szCs w:val="24"/>
        </w:rPr>
        <w:t xml:space="preserve"> Kiểm tra ma túy 52 đối tượng, kết quả dương tính 08 đối tượng; xử phạt 08 đối tượng số tiền 12.000.000 đồng.</w:t>
      </w:r>
      <w:r w:rsidRPr="0059204E">
        <w:rPr>
          <w:bCs/>
          <w:sz w:val="24"/>
          <w:szCs w:val="24"/>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en-US"/>
        </w:rPr>
      </w:pPr>
      <w:r w:rsidRPr="0059204E">
        <w:rPr>
          <w:bCs/>
          <w:sz w:val="24"/>
          <w:szCs w:val="24"/>
          <w:lang w:val="vi-VN"/>
        </w:rPr>
        <w:t xml:space="preserve">Phá rã 01 tụ điểm đánh bạc ăn thua bằng tiền tại nhà số 466Đ, ấp 4, </w:t>
      </w:r>
      <w:r w:rsidRPr="0059204E">
        <w:rPr>
          <w:bCs/>
          <w:sz w:val="24"/>
          <w:szCs w:val="24"/>
        </w:rPr>
        <w:t xml:space="preserve">xã </w:t>
      </w:r>
      <w:r w:rsidRPr="0059204E">
        <w:rPr>
          <w:bCs/>
          <w:sz w:val="24"/>
          <w:szCs w:val="24"/>
          <w:lang w:val="vi-VN"/>
        </w:rPr>
        <w:t>Nhơn Thạnh</w:t>
      </w:r>
      <w:r w:rsidRPr="0059204E">
        <w:rPr>
          <w:bCs/>
          <w:sz w:val="24"/>
          <w:szCs w:val="24"/>
        </w:rPr>
        <w:t>; g</w:t>
      </w:r>
      <w:r w:rsidRPr="0059204E">
        <w:rPr>
          <w:bCs/>
          <w:sz w:val="24"/>
          <w:szCs w:val="24"/>
          <w:lang w:val="vi-VN"/>
        </w:rPr>
        <w:t xml:space="preserve">iải tán 01 tụ điểm đá gà tại tổ 8, ấp 4, </w:t>
      </w:r>
      <w:r w:rsidRPr="0059204E">
        <w:rPr>
          <w:bCs/>
          <w:sz w:val="24"/>
          <w:szCs w:val="24"/>
        </w:rPr>
        <w:t xml:space="preserve">xã </w:t>
      </w:r>
      <w:r w:rsidRPr="0059204E">
        <w:rPr>
          <w:bCs/>
          <w:sz w:val="24"/>
          <w:szCs w:val="24"/>
          <w:lang w:val="vi-VN"/>
        </w:rPr>
        <w:t xml:space="preserve">Sơn Đông, </w:t>
      </w:r>
      <w:r w:rsidRPr="0059204E">
        <w:rPr>
          <w:bCs/>
          <w:sz w:val="24"/>
          <w:szCs w:val="24"/>
        </w:rPr>
        <w:t>thành phố</w:t>
      </w:r>
      <w:r w:rsidRPr="0059204E">
        <w:rPr>
          <w:bCs/>
          <w:sz w:val="24"/>
          <w:szCs w:val="24"/>
          <w:lang w:val="vi-VN"/>
        </w:rPr>
        <w:t xml:space="preserve"> Bến Tre</w:t>
      </w:r>
      <w:r w:rsidRPr="0059204E">
        <w:rPr>
          <w:bCs/>
          <w:sz w:val="24"/>
          <w:szCs w:val="24"/>
          <w:lang w:val="en-US"/>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en-US"/>
        </w:rPr>
      </w:pPr>
      <w:r w:rsidRPr="0059204E">
        <w:rPr>
          <w:bCs/>
          <w:sz w:val="24"/>
          <w:szCs w:val="24"/>
          <w:lang w:val="vi-VN"/>
        </w:rPr>
        <w:t xml:space="preserve">Kiểm tra hành chính nhà cho thuê nguyên căn tại </w:t>
      </w:r>
      <w:r w:rsidRPr="0059204E">
        <w:rPr>
          <w:bCs/>
          <w:sz w:val="24"/>
          <w:szCs w:val="24"/>
        </w:rPr>
        <w:t>t</w:t>
      </w:r>
      <w:r w:rsidRPr="0059204E">
        <w:rPr>
          <w:bCs/>
          <w:sz w:val="24"/>
          <w:szCs w:val="24"/>
          <w:lang w:val="vi-VN"/>
        </w:rPr>
        <w:t xml:space="preserve">ổ </w:t>
      </w:r>
      <w:r w:rsidRPr="0059204E">
        <w:rPr>
          <w:bCs/>
          <w:sz w:val="24"/>
          <w:szCs w:val="24"/>
        </w:rPr>
        <w:t>nhân dân tự quản</w:t>
      </w:r>
      <w:r w:rsidRPr="0059204E">
        <w:rPr>
          <w:bCs/>
          <w:sz w:val="24"/>
          <w:szCs w:val="24"/>
          <w:lang w:val="vi-VN"/>
        </w:rPr>
        <w:t xml:space="preserve"> số 15, ấp Bình Thạnh, xã Bình Phú, thành phố Bến Tre, tại thời điểm kiểm tra phát hiện 04 đối tượng dương tính với chất ma túy.</w:t>
      </w:r>
      <w:r w:rsidRPr="0059204E">
        <w:rPr>
          <w:bCs/>
          <w:sz w:val="24"/>
          <w:szCs w:val="24"/>
          <w:lang w:val="en-US"/>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59204E">
        <w:rPr>
          <w:bCs/>
          <w:sz w:val="24"/>
          <w:szCs w:val="24"/>
          <w:lang w:val="vi-VN"/>
        </w:rPr>
        <w:t xml:space="preserve">Công an thành phố phối hợp với các đơn vị nghiệp vụ Công an tỉnh Bến Tre kiểm tra hành chính cơ sở kinh doanh karaoke New Thiên Phát ở khu phố Bình Khởi, Phường 6, thành phố Bến Tre. </w:t>
      </w:r>
      <w:r w:rsidRPr="0059204E">
        <w:rPr>
          <w:bCs/>
          <w:sz w:val="24"/>
          <w:szCs w:val="24"/>
        </w:rPr>
        <w:t>Qua test ma túy, có 13/17 trường hợp dương tính với chất ma túy. Công an thành phố đang củng cố hồ sơ xử lý vụ việc theo quy định pháp luật.</w:t>
      </w:r>
      <w:r w:rsidRPr="0059204E">
        <w:rPr>
          <w:bCs/>
          <w:sz w:val="24"/>
          <w:szCs w:val="24"/>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59204E">
        <w:rPr>
          <w:bCs/>
          <w:sz w:val="24"/>
          <w:szCs w:val="24"/>
        </w:rPr>
        <w:t>Phối hợp phòng PC06 tiến hành kiểm tra hành chính nhà nghỉ Nguyên Bình thuộc xã Bình Phú, thành phố Bến Tre. Qua kiểm tra, phát hiện 01 đương sự có biểu hiện nghi vấn; tiến hành kiểm tra xe mô tô biển số 84L1-637.64 của đương sự, tổ công tác phát hiện 04 gói nilon chứa tinh thể màu trắng nghi là ma túy. Công an thành phố đang củng cố hồ sơ xác minh xử lý.</w:t>
      </w:r>
      <w:r w:rsidRPr="0059204E">
        <w:rPr>
          <w:bCs/>
          <w:sz w:val="24"/>
          <w:szCs w:val="24"/>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59204E">
        <w:rPr>
          <w:bCs/>
          <w:sz w:val="24"/>
          <w:szCs w:val="24"/>
        </w:rPr>
        <w:t>Phối hợp Đoàn kiểm tra liên ngành tỉnh 814-187, kiểm tra quán Bằng Lăng thuộc tổ 9A, Khu  phố 1, phường Phú Tân, thành phố Bến Tre. Qua kiểm tra tại 02 phòng Karaoke có 14 đối tượng nghi vấn sử dụng trái phép chất ma túy; tiến hành kiểm tra ma túy có 14 đối tượng dương tính ma túy, vụ việc đang xác minh xử lý; kiểm tra 01 cơ sở kinh doanh game bắn cá, 01 kinh doanh Karaoke (Cậu Cả), 03 cơ sở kinh doanh dịch vụ cà phê gội đầu, qua kiểm tra nhắc nhở 01 cơ sở kinh doanh Karaoke phải đảm bảo các quy định về kinh doanh Karaoke, lập biên bản 02 cơ sở vi phạm hoạt động không có giấy phép kinh doanh.</w:t>
      </w:r>
      <w:r w:rsidRPr="0059204E">
        <w:rPr>
          <w:bCs/>
          <w:sz w:val="24"/>
          <w:szCs w:val="24"/>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59204E">
        <w:rPr>
          <w:bCs/>
          <w:sz w:val="24"/>
          <w:szCs w:val="24"/>
        </w:rPr>
        <w:t>Phối hợp đơn vị nghiệp vụ Công an tỉnh Bến Tre bắt 01 vụ vận chuyển, tàng trữ hàng cấm (thuốc lá nhập lậu), tại khu vực nhà số 214K, đường số 2, khu phố 3, phường Phú Tân, thành phố Bến Tre. Tang vật: 10.030 bao thuốc lá. Đã khởi tố vụ án để điều tra.</w:t>
      </w:r>
      <w:r w:rsidRPr="0059204E">
        <w:rPr>
          <w:bCs/>
          <w:sz w:val="24"/>
          <w:szCs w:val="24"/>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59204E">
        <w:rPr>
          <w:bCs/>
          <w:sz w:val="24"/>
          <w:szCs w:val="24"/>
        </w:rPr>
        <w:t xml:space="preserve">Kiểm tra hành chính 03 khách sạn, 44 nhà nghỉ, 43 nhà cho thuê, 20 hộ dân. </w:t>
      </w:r>
      <w:r w:rsidRPr="0059204E">
        <w:rPr>
          <w:sz w:val="24"/>
          <w:szCs w:val="24"/>
        </w:rPr>
        <w:t xml:space="preserve">Qua kiểm tra chưa phát hiện vi phạm; nhắc nhở 27 cơ sở yêu cầu ghi đầy đủ thông tin khách đến lưu trú và thực hiện đảm bảo các quy định trong hoạt động kinh doanh lưu trú.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en-US"/>
        </w:rPr>
      </w:pPr>
      <w:r w:rsidRPr="0059204E">
        <w:rPr>
          <w:bCs/>
          <w:sz w:val="24"/>
          <w:szCs w:val="24"/>
        </w:rPr>
        <w:t>Kiểm tra an toàn phòng cháy chữa cháy (PCCC) 07 trường học, 07 cơ sở cầm đồ, 17 nhà nghỉ, 76 nhà cho thuê, 145 cơ sở kinh doanh khác</w:t>
      </w:r>
      <w:r w:rsidRPr="0059204E">
        <w:rPr>
          <w:bCs/>
          <w:sz w:val="24"/>
          <w:szCs w:val="24"/>
          <w:lang w:val="vi-VN"/>
        </w:rPr>
        <w:t>. Qua kiểm tra nhắc nhở 59 cơ sở phải đảm bảo an toàn PCCC, xây dựng phương án PCCC và trang bị thêm trang bị phục vụ PCCC; lập biên bản 04 cơ sở (02 cơ sở vi phạm không lập hồ sơ quản lý theo dõi về PCCC, không xây dựng phương án, không huấn luyện nghiệp vụ PCCC; 02 cơ sở vi phạm không đảm bảo các điều kiện an toàn PCCC), trong đó  đã xử phạt hành chính 01 cơ sở số tiền 1.000.000 đồng (về hành vi không đảm bảo các điều kiện an toàn PCCC), còn lại đang củng cố hồ sơ xử lý.</w:t>
      </w:r>
      <w:r w:rsidRPr="0059204E">
        <w:rPr>
          <w:bCs/>
          <w:sz w:val="24"/>
          <w:szCs w:val="24"/>
          <w:lang w:val="en-US"/>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en-US"/>
        </w:rPr>
      </w:pPr>
      <w:r w:rsidRPr="0059204E">
        <w:rPr>
          <w:sz w:val="24"/>
          <w:szCs w:val="24"/>
          <w:lang w:val="vi-VN"/>
        </w:rPr>
        <w:t>Tổ chức tuần tra kiểm soát giao thông đường bộ 88</w:t>
      </w:r>
      <w:r w:rsidRPr="0059204E">
        <w:rPr>
          <w:sz w:val="24"/>
          <w:szCs w:val="24"/>
        </w:rPr>
        <w:t xml:space="preserve"> </w:t>
      </w:r>
      <w:r w:rsidRPr="0059204E">
        <w:rPr>
          <w:sz w:val="24"/>
          <w:szCs w:val="24"/>
          <w:lang w:val="vi-VN"/>
        </w:rPr>
        <w:t xml:space="preserve">lượt, </w:t>
      </w:r>
      <w:r w:rsidRPr="0059204E">
        <w:rPr>
          <w:sz w:val="24"/>
          <w:szCs w:val="24"/>
        </w:rPr>
        <w:t>k</w:t>
      </w:r>
      <w:r w:rsidRPr="0059204E">
        <w:rPr>
          <w:sz w:val="24"/>
          <w:szCs w:val="24"/>
          <w:lang w:val="vi-VN"/>
        </w:rPr>
        <w:t>iểm tra 2.146 phương tiện; lập biên bản 194 trường hợp. Tạm giữ: 152 phương tiện, 42 giấy tờ liên quan. Ra quyết định xử phạt 135 trường hợp vi phạm với tổng số tiền là 516.100.000 đồng</w:t>
      </w:r>
      <w:r w:rsidRPr="0059204E">
        <w:rPr>
          <w:bCs/>
          <w:sz w:val="24"/>
          <w:szCs w:val="24"/>
          <w:lang w:val="vi-VN"/>
        </w:rPr>
        <w:t xml:space="preserve">. </w:t>
      </w:r>
    </w:p>
    <w:p w:rsidR="0059204E" w:rsidRPr="0059204E"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
          <w:sz w:val="24"/>
          <w:szCs w:val="24"/>
        </w:rPr>
      </w:pPr>
      <w:r w:rsidRPr="0059204E">
        <w:rPr>
          <w:sz w:val="24"/>
          <w:szCs w:val="24"/>
          <w:lang w:val="vi-VN"/>
        </w:rPr>
        <w:t>Bước vào tháng 1</w:t>
      </w:r>
      <w:r w:rsidRPr="0059204E">
        <w:rPr>
          <w:sz w:val="24"/>
          <w:szCs w:val="24"/>
        </w:rPr>
        <w:t>2</w:t>
      </w:r>
      <w:r w:rsidRPr="0059204E">
        <w:rPr>
          <w:sz w:val="24"/>
          <w:szCs w:val="24"/>
          <w:lang w:val="vi-VN"/>
        </w:rPr>
        <w:t>/2023, Công an thành phố tiếp tục tập trung lực lượng, phương tiện và biện pháp thực hiện công tác đấu tranh phòng, chống tội phạm, bài trừ tệ nạn xã hội, tăng cường công tác điều tra, khám phá án, giữ vững an ninh chính trị, trật tự an toàn xã hội trên địa bàn thành phố.</w:t>
      </w:r>
      <w:r w:rsidRPr="0059204E">
        <w:rPr>
          <w:i/>
          <w:sz w:val="24"/>
          <w:szCs w:val="24"/>
        </w:rPr>
        <w:t xml:space="preserve"> </w:t>
      </w:r>
    </w:p>
    <w:p w:rsidR="000B376F" w:rsidRPr="000B376F" w:rsidRDefault="0059204E" w:rsidP="0059204E">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MS Mincho"/>
          <w:color w:val="FF0000"/>
          <w:sz w:val="24"/>
          <w:szCs w:val="24"/>
        </w:rPr>
      </w:pPr>
      <w:r w:rsidRPr="0059204E">
        <w:rPr>
          <w:b/>
          <w:i/>
          <w:sz w:val="24"/>
          <w:szCs w:val="24"/>
        </w:rPr>
        <w:t>P</w:t>
      </w:r>
      <w:r w:rsidR="000D3E89" w:rsidRPr="0059204E">
        <w:rPr>
          <w:b/>
          <w:i/>
          <w:sz w:val="24"/>
          <w:szCs w:val="24"/>
          <w:lang w:val="en-US"/>
        </w:rPr>
        <w:t>hương Dung (CA TP)</w:t>
      </w:r>
      <w:bookmarkStart w:id="7" w:name="_GoBack"/>
      <w:bookmarkEnd w:id="7"/>
    </w:p>
    <w:sectPr w:rsidR="000B376F" w:rsidRPr="000B376F"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81" w:rsidRDefault="00F95D81">
      <w:r>
        <w:separator/>
      </w:r>
    </w:p>
  </w:endnote>
  <w:endnote w:type="continuationSeparator" w:id="0">
    <w:p w:rsidR="00F95D81" w:rsidRDefault="00F9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81" w:rsidRDefault="00F95D81">
      <w:r>
        <w:separator/>
      </w:r>
    </w:p>
  </w:footnote>
  <w:footnote w:type="continuationSeparator" w:id="0">
    <w:p w:rsidR="00F95D81" w:rsidRDefault="00F9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59204E">
      <w:rPr>
        <w:noProof/>
        <w:sz w:val="22"/>
        <w:szCs w:val="22"/>
      </w:rPr>
      <w:t>17</w:t>
    </w:r>
    <w:r w:rsidRPr="00631C68">
      <w:rPr>
        <w:sz w:val="22"/>
        <w:szCs w:val="22"/>
      </w:rPr>
      <w:fldChar w:fldCharType="end"/>
    </w:r>
  </w:p>
  <w:p w:rsidR="00DB019B" w:rsidRDefault="00DB019B">
    <w:pPr>
      <w:pStyle w:val="Header"/>
    </w:pPr>
  </w:p>
  <w:p w:rsidR="007B3B52" w:rsidRDefault="007B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E5B3B91"/>
    <w:multiLevelType w:val="multilevel"/>
    <w:tmpl w:val="DCF4F8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87D0D"/>
    <w:rsid w:val="00090F94"/>
    <w:rsid w:val="000941AB"/>
    <w:rsid w:val="00097A6B"/>
    <w:rsid w:val="000A00D2"/>
    <w:rsid w:val="000A52ED"/>
    <w:rsid w:val="000A71B1"/>
    <w:rsid w:val="000A7AC3"/>
    <w:rsid w:val="000B0457"/>
    <w:rsid w:val="000B0700"/>
    <w:rsid w:val="000B376F"/>
    <w:rsid w:val="000B6986"/>
    <w:rsid w:val="000C76BA"/>
    <w:rsid w:val="000D3E89"/>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1232"/>
    <w:rsid w:val="00172B02"/>
    <w:rsid w:val="00174DAA"/>
    <w:rsid w:val="00175E1E"/>
    <w:rsid w:val="0018337E"/>
    <w:rsid w:val="00184EF2"/>
    <w:rsid w:val="001A68A2"/>
    <w:rsid w:val="001A6B87"/>
    <w:rsid w:val="001A78FA"/>
    <w:rsid w:val="001B1F65"/>
    <w:rsid w:val="001B596E"/>
    <w:rsid w:val="001B709F"/>
    <w:rsid w:val="001C109D"/>
    <w:rsid w:val="001C77FF"/>
    <w:rsid w:val="001E101D"/>
    <w:rsid w:val="001E1141"/>
    <w:rsid w:val="001E1203"/>
    <w:rsid w:val="001E20CE"/>
    <w:rsid w:val="001E405D"/>
    <w:rsid w:val="001F69EA"/>
    <w:rsid w:val="00203AB9"/>
    <w:rsid w:val="0020549F"/>
    <w:rsid w:val="002113F5"/>
    <w:rsid w:val="002139D7"/>
    <w:rsid w:val="00214013"/>
    <w:rsid w:val="00216305"/>
    <w:rsid w:val="002270AF"/>
    <w:rsid w:val="00236A7D"/>
    <w:rsid w:val="00240928"/>
    <w:rsid w:val="00245022"/>
    <w:rsid w:val="00250DBF"/>
    <w:rsid w:val="00256001"/>
    <w:rsid w:val="00264370"/>
    <w:rsid w:val="00295063"/>
    <w:rsid w:val="002A2C75"/>
    <w:rsid w:val="002A5EFE"/>
    <w:rsid w:val="002B774F"/>
    <w:rsid w:val="002C00EC"/>
    <w:rsid w:val="002C0D18"/>
    <w:rsid w:val="002C1C0C"/>
    <w:rsid w:val="002C5A6B"/>
    <w:rsid w:val="002C640D"/>
    <w:rsid w:val="002D1BCC"/>
    <w:rsid w:val="002D22F9"/>
    <w:rsid w:val="002D2FD2"/>
    <w:rsid w:val="002D36E4"/>
    <w:rsid w:val="002D7B43"/>
    <w:rsid w:val="002E427A"/>
    <w:rsid w:val="002F0182"/>
    <w:rsid w:val="002F563C"/>
    <w:rsid w:val="002F7E36"/>
    <w:rsid w:val="00303EDE"/>
    <w:rsid w:val="0031031C"/>
    <w:rsid w:val="0031078A"/>
    <w:rsid w:val="0031430B"/>
    <w:rsid w:val="003143E9"/>
    <w:rsid w:val="0031475E"/>
    <w:rsid w:val="00322594"/>
    <w:rsid w:val="00322E5C"/>
    <w:rsid w:val="003257C8"/>
    <w:rsid w:val="0032609D"/>
    <w:rsid w:val="00326537"/>
    <w:rsid w:val="00327280"/>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1E16"/>
    <w:rsid w:val="00394FB1"/>
    <w:rsid w:val="00396F9F"/>
    <w:rsid w:val="003A1FF5"/>
    <w:rsid w:val="003A21F8"/>
    <w:rsid w:val="003A2950"/>
    <w:rsid w:val="003A310E"/>
    <w:rsid w:val="003A5487"/>
    <w:rsid w:val="003A6F97"/>
    <w:rsid w:val="003B3138"/>
    <w:rsid w:val="003B3B30"/>
    <w:rsid w:val="003B65B6"/>
    <w:rsid w:val="003B7A79"/>
    <w:rsid w:val="003C4834"/>
    <w:rsid w:val="003C78AA"/>
    <w:rsid w:val="003D2CB5"/>
    <w:rsid w:val="003D425D"/>
    <w:rsid w:val="003D5625"/>
    <w:rsid w:val="003E2D58"/>
    <w:rsid w:val="003E55EA"/>
    <w:rsid w:val="003F195D"/>
    <w:rsid w:val="003F355C"/>
    <w:rsid w:val="004037F5"/>
    <w:rsid w:val="00405059"/>
    <w:rsid w:val="00407891"/>
    <w:rsid w:val="00411793"/>
    <w:rsid w:val="00416109"/>
    <w:rsid w:val="00423A78"/>
    <w:rsid w:val="004265A6"/>
    <w:rsid w:val="00427A73"/>
    <w:rsid w:val="00432601"/>
    <w:rsid w:val="00432A8A"/>
    <w:rsid w:val="00435AF7"/>
    <w:rsid w:val="00457B1F"/>
    <w:rsid w:val="004601AB"/>
    <w:rsid w:val="00461799"/>
    <w:rsid w:val="004851DB"/>
    <w:rsid w:val="004876EE"/>
    <w:rsid w:val="004929FC"/>
    <w:rsid w:val="004955FB"/>
    <w:rsid w:val="00495A96"/>
    <w:rsid w:val="004A1645"/>
    <w:rsid w:val="004A702F"/>
    <w:rsid w:val="004A79C8"/>
    <w:rsid w:val="004B38D5"/>
    <w:rsid w:val="004C2972"/>
    <w:rsid w:val="004C3CC1"/>
    <w:rsid w:val="004C4D7A"/>
    <w:rsid w:val="004D3D08"/>
    <w:rsid w:val="004D609B"/>
    <w:rsid w:val="004E04DE"/>
    <w:rsid w:val="004E7EAC"/>
    <w:rsid w:val="004F17F2"/>
    <w:rsid w:val="004F3A29"/>
    <w:rsid w:val="004F46AA"/>
    <w:rsid w:val="00501890"/>
    <w:rsid w:val="00503392"/>
    <w:rsid w:val="00506645"/>
    <w:rsid w:val="00516DEC"/>
    <w:rsid w:val="0052556E"/>
    <w:rsid w:val="005328BD"/>
    <w:rsid w:val="0053390C"/>
    <w:rsid w:val="005372E6"/>
    <w:rsid w:val="00541FF5"/>
    <w:rsid w:val="00551068"/>
    <w:rsid w:val="00554268"/>
    <w:rsid w:val="005543F2"/>
    <w:rsid w:val="005763AB"/>
    <w:rsid w:val="00582D75"/>
    <w:rsid w:val="0059204E"/>
    <w:rsid w:val="005951EB"/>
    <w:rsid w:val="005977E9"/>
    <w:rsid w:val="005C005B"/>
    <w:rsid w:val="005C22C0"/>
    <w:rsid w:val="005C6285"/>
    <w:rsid w:val="005C738A"/>
    <w:rsid w:val="005D0AC1"/>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D76FB"/>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0CAC"/>
    <w:rsid w:val="007711D0"/>
    <w:rsid w:val="007779F6"/>
    <w:rsid w:val="007810DA"/>
    <w:rsid w:val="007841DB"/>
    <w:rsid w:val="00795306"/>
    <w:rsid w:val="007B0A79"/>
    <w:rsid w:val="007B20D8"/>
    <w:rsid w:val="007B3AC9"/>
    <w:rsid w:val="007B3B52"/>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D56A2"/>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4773A"/>
    <w:rsid w:val="00950087"/>
    <w:rsid w:val="00953614"/>
    <w:rsid w:val="0095430C"/>
    <w:rsid w:val="00961F8D"/>
    <w:rsid w:val="009629E4"/>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E75B9"/>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3DBB"/>
    <w:rsid w:val="00A76D91"/>
    <w:rsid w:val="00A7711F"/>
    <w:rsid w:val="00A81EAD"/>
    <w:rsid w:val="00A82BE2"/>
    <w:rsid w:val="00AA13D5"/>
    <w:rsid w:val="00AA6000"/>
    <w:rsid w:val="00AA742C"/>
    <w:rsid w:val="00AB0C91"/>
    <w:rsid w:val="00AB5D71"/>
    <w:rsid w:val="00AC7E7A"/>
    <w:rsid w:val="00AD3238"/>
    <w:rsid w:val="00AE32AB"/>
    <w:rsid w:val="00AF3814"/>
    <w:rsid w:val="00AF4ECA"/>
    <w:rsid w:val="00AF79C9"/>
    <w:rsid w:val="00B005A7"/>
    <w:rsid w:val="00B04530"/>
    <w:rsid w:val="00B0564D"/>
    <w:rsid w:val="00B12EBB"/>
    <w:rsid w:val="00B13D4F"/>
    <w:rsid w:val="00B15FDC"/>
    <w:rsid w:val="00B24120"/>
    <w:rsid w:val="00B305F5"/>
    <w:rsid w:val="00B368C0"/>
    <w:rsid w:val="00B4383B"/>
    <w:rsid w:val="00B46BCC"/>
    <w:rsid w:val="00B51DB5"/>
    <w:rsid w:val="00B5454B"/>
    <w:rsid w:val="00B6042A"/>
    <w:rsid w:val="00B62A66"/>
    <w:rsid w:val="00B712CD"/>
    <w:rsid w:val="00B75CDB"/>
    <w:rsid w:val="00B7689C"/>
    <w:rsid w:val="00B849CE"/>
    <w:rsid w:val="00BA00C9"/>
    <w:rsid w:val="00BA0E7B"/>
    <w:rsid w:val="00BA5E2A"/>
    <w:rsid w:val="00BB0E77"/>
    <w:rsid w:val="00BC3073"/>
    <w:rsid w:val="00BC3620"/>
    <w:rsid w:val="00BC4A3E"/>
    <w:rsid w:val="00BC4E55"/>
    <w:rsid w:val="00BF0DD7"/>
    <w:rsid w:val="00BF67AF"/>
    <w:rsid w:val="00C006B2"/>
    <w:rsid w:val="00C04620"/>
    <w:rsid w:val="00C05F9E"/>
    <w:rsid w:val="00C12A21"/>
    <w:rsid w:val="00C225FD"/>
    <w:rsid w:val="00C232DB"/>
    <w:rsid w:val="00C2540C"/>
    <w:rsid w:val="00C311A2"/>
    <w:rsid w:val="00C50D5E"/>
    <w:rsid w:val="00C55B60"/>
    <w:rsid w:val="00C64085"/>
    <w:rsid w:val="00C64B6D"/>
    <w:rsid w:val="00C72DB7"/>
    <w:rsid w:val="00C73E2E"/>
    <w:rsid w:val="00C81307"/>
    <w:rsid w:val="00C86DA7"/>
    <w:rsid w:val="00C870CC"/>
    <w:rsid w:val="00C90F7D"/>
    <w:rsid w:val="00C911D8"/>
    <w:rsid w:val="00C926E2"/>
    <w:rsid w:val="00C9757B"/>
    <w:rsid w:val="00C97D83"/>
    <w:rsid w:val="00CA4CB9"/>
    <w:rsid w:val="00CB2490"/>
    <w:rsid w:val="00CC4A31"/>
    <w:rsid w:val="00CC4CC0"/>
    <w:rsid w:val="00CC5C87"/>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92980"/>
    <w:rsid w:val="00DA717D"/>
    <w:rsid w:val="00DA78DA"/>
    <w:rsid w:val="00DB00DE"/>
    <w:rsid w:val="00DB019B"/>
    <w:rsid w:val="00DB1F91"/>
    <w:rsid w:val="00DB5465"/>
    <w:rsid w:val="00DC4BCF"/>
    <w:rsid w:val="00DE27FF"/>
    <w:rsid w:val="00DE6FBD"/>
    <w:rsid w:val="00DE70E5"/>
    <w:rsid w:val="00DF0980"/>
    <w:rsid w:val="00DF4994"/>
    <w:rsid w:val="00DF4C75"/>
    <w:rsid w:val="00E02478"/>
    <w:rsid w:val="00E02F31"/>
    <w:rsid w:val="00E120BE"/>
    <w:rsid w:val="00E2249E"/>
    <w:rsid w:val="00E27664"/>
    <w:rsid w:val="00E3253E"/>
    <w:rsid w:val="00E40FCB"/>
    <w:rsid w:val="00E53616"/>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2E49"/>
    <w:rsid w:val="00EB4B2C"/>
    <w:rsid w:val="00EB5550"/>
    <w:rsid w:val="00EC1F72"/>
    <w:rsid w:val="00ED69A8"/>
    <w:rsid w:val="00EE055B"/>
    <w:rsid w:val="00EE2D4F"/>
    <w:rsid w:val="00EE41F5"/>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3911"/>
    <w:rsid w:val="00F4562A"/>
    <w:rsid w:val="00F472A8"/>
    <w:rsid w:val="00F51250"/>
    <w:rsid w:val="00F51985"/>
    <w:rsid w:val="00F578EF"/>
    <w:rsid w:val="00F62190"/>
    <w:rsid w:val="00F6625E"/>
    <w:rsid w:val="00F75133"/>
    <w:rsid w:val="00F77145"/>
    <w:rsid w:val="00F8458B"/>
    <w:rsid w:val="00F9193E"/>
    <w:rsid w:val="00F95D81"/>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01656916">
      <w:bodyDiv w:val="1"/>
      <w:marLeft w:val="0"/>
      <w:marRight w:val="0"/>
      <w:marTop w:val="0"/>
      <w:marBottom w:val="0"/>
      <w:divBdr>
        <w:top w:val="none" w:sz="0" w:space="0" w:color="auto"/>
        <w:left w:val="none" w:sz="0" w:space="0" w:color="auto"/>
        <w:bottom w:val="none" w:sz="0" w:space="0" w:color="auto"/>
        <w:right w:val="none" w:sz="0" w:space="0" w:color="auto"/>
      </w:divBdr>
      <w:divsChild>
        <w:div w:id="116216980">
          <w:marLeft w:val="0"/>
          <w:marRight w:val="0"/>
          <w:marTop w:val="0"/>
          <w:marBottom w:val="225"/>
          <w:divBdr>
            <w:top w:val="none" w:sz="0" w:space="0" w:color="auto"/>
            <w:left w:val="none" w:sz="0" w:space="0" w:color="auto"/>
            <w:bottom w:val="none" w:sz="0" w:space="0" w:color="auto"/>
            <w:right w:val="none" w:sz="0" w:space="0" w:color="auto"/>
          </w:divBdr>
        </w:div>
        <w:div w:id="1194880201">
          <w:marLeft w:val="0"/>
          <w:marRight w:val="0"/>
          <w:marTop w:val="0"/>
          <w:marBottom w:val="300"/>
          <w:divBdr>
            <w:top w:val="none" w:sz="0" w:space="0" w:color="auto"/>
            <w:left w:val="none" w:sz="0" w:space="0" w:color="auto"/>
            <w:bottom w:val="none" w:sz="0" w:space="0" w:color="auto"/>
            <w:right w:val="none" w:sz="0" w:space="0" w:color="auto"/>
          </w:divBdr>
        </w:div>
      </w:divsChild>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252053397">
      <w:bodyDiv w:val="1"/>
      <w:marLeft w:val="0"/>
      <w:marRight w:val="0"/>
      <w:marTop w:val="0"/>
      <w:marBottom w:val="0"/>
      <w:divBdr>
        <w:top w:val="none" w:sz="0" w:space="0" w:color="auto"/>
        <w:left w:val="none" w:sz="0" w:space="0" w:color="auto"/>
        <w:bottom w:val="none" w:sz="0" w:space="0" w:color="auto"/>
        <w:right w:val="none" w:sz="0" w:space="0" w:color="auto"/>
      </w:divBdr>
      <w:divsChild>
        <w:div w:id="763380759">
          <w:marLeft w:val="0"/>
          <w:marRight w:val="0"/>
          <w:marTop w:val="0"/>
          <w:marBottom w:val="0"/>
          <w:divBdr>
            <w:top w:val="none" w:sz="0" w:space="0" w:color="auto"/>
            <w:left w:val="none" w:sz="0" w:space="0" w:color="auto"/>
            <w:bottom w:val="none" w:sz="0" w:space="0" w:color="auto"/>
            <w:right w:val="none" w:sz="0" w:space="0" w:color="auto"/>
          </w:divBdr>
        </w:div>
        <w:div w:id="1170289928">
          <w:marLeft w:val="0"/>
          <w:marRight w:val="0"/>
          <w:marTop w:val="0"/>
          <w:marBottom w:val="0"/>
          <w:divBdr>
            <w:top w:val="none" w:sz="0" w:space="0" w:color="auto"/>
            <w:left w:val="none" w:sz="0" w:space="0" w:color="auto"/>
            <w:bottom w:val="none" w:sz="0" w:space="0" w:color="auto"/>
            <w:right w:val="none" w:sz="0" w:space="0" w:color="auto"/>
          </w:divBdr>
          <w:divsChild>
            <w:div w:id="126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399249336">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487209635">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41396201">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2623174">
      <w:bodyDiv w:val="1"/>
      <w:marLeft w:val="0"/>
      <w:marRight w:val="0"/>
      <w:marTop w:val="0"/>
      <w:marBottom w:val="0"/>
      <w:divBdr>
        <w:top w:val="none" w:sz="0" w:space="0" w:color="auto"/>
        <w:left w:val="none" w:sz="0" w:space="0" w:color="auto"/>
        <w:bottom w:val="none" w:sz="0" w:space="0" w:color="auto"/>
        <w:right w:val="none" w:sz="0" w:space="0" w:color="auto"/>
      </w:divBdr>
      <w:divsChild>
        <w:div w:id="169566731">
          <w:marLeft w:val="0"/>
          <w:marRight w:val="0"/>
          <w:marTop w:val="0"/>
          <w:marBottom w:val="0"/>
          <w:divBdr>
            <w:top w:val="none" w:sz="0" w:space="0" w:color="auto"/>
            <w:left w:val="none" w:sz="0" w:space="0" w:color="auto"/>
            <w:bottom w:val="none" w:sz="0" w:space="0" w:color="auto"/>
            <w:right w:val="none" w:sz="0" w:space="0" w:color="auto"/>
          </w:divBdr>
        </w:div>
      </w:divsChild>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7187364">
      <w:bodyDiv w:val="1"/>
      <w:marLeft w:val="0"/>
      <w:marRight w:val="0"/>
      <w:marTop w:val="0"/>
      <w:marBottom w:val="0"/>
      <w:divBdr>
        <w:top w:val="none" w:sz="0" w:space="0" w:color="auto"/>
        <w:left w:val="none" w:sz="0" w:space="0" w:color="auto"/>
        <w:bottom w:val="none" w:sz="0" w:space="0" w:color="auto"/>
        <w:right w:val="none" w:sz="0" w:space="0" w:color="auto"/>
      </w:divBdr>
      <w:divsChild>
        <w:div w:id="869344181">
          <w:marLeft w:val="0"/>
          <w:marRight w:val="0"/>
          <w:marTop w:val="0"/>
          <w:marBottom w:val="450"/>
          <w:divBdr>
            <w:top w:val="single" w:sz="6" w:space="12" w:color="E6E6E6"/>
            <w:left w:val="none" w:sz="0" w:space="0" w:color="auto"/>
            <w:bottom w:val="none" w:sz="0" w:space="0" w:color="auto"/>
            <w:right w:val="none" w:sz="0" w:space="0" w:color="auto"/>
          </w:divBdr>
          <w:divsChild>
            <w:div w:id="1770196988">
              <w:marLeft w:val="0"/>
              <w:marRight w:val="0"/>
              <w:marTop w:val="0"/>
              <w:marBottom w:val="0"/>
              <w:divBdr>
                <w:top w:val="none" w:sz="0" w:space="0" w:color="auto"/>
                <w:left w:val="none" w:sz="0" w:space="0" w:color="auto"/>
                <w:bottom w:val="none" w:sz="0" w:space="0" w:color="auto"/>
                <w:right w:val="none" w:sz="0" w:space="0" w:color="auto"/>
              </w:divBdr>
              <w:divsChild>
                <w:div w:id="677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076">
          <w:marLeft w:val="0"/>
          <w:marRight w:val="0"/>
          <w:marTop w:val="0"/>
          <w:marBottom w:val="0"/>
          <w:divBdr>
            <w:top w:val="none" w:sz="0" w:space="0" w:color="auto"/>
            <w:left w:val="none" w:sz="0" w:space="0" w:color="auto"/>
            <w:bottom w:val="none" w:sz="0" w:space="0" w:color="auto"/>
            <w:right w:val="none" w:sz="0" w:space="0" w:color="auto"/>
          </w:divBdr>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DB4B-19FC-4890-895D-CE8DDE08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11973</Words>
  <Characters>68250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4</cp:revision>
  <cp:lastPrinted>2019-03-11T03:43:00Z</cp:lastPrinted>
  <dcterms:created xsi:type="dcterms:W3CDTF">2023-11-30T06:12:00Z</dcterms:created>
  <dcterms:modified xsi:type="dcterms:W3CDTF">2023-11-30T08:06:00Z</dcterms:modified>
</cp:coreProperties>
</file>